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30" w:rsidRDefault="00B05E30" w:rsidP="00B05E3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50543381" wp14:editId="4948BA7F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30" w:rsidRPr="005F3BBB" w:rsidRDefault="00B05E30" w:rsidP="00B05E30">
      <w:pPr>
        <w:jc w:val="center"/>
      </w:pPr>
      <w:r w:rsidRPr="005F3BBB">
        <w:t>Российская Федерация</w:t>
      </w:r>
    </w:p>
    <w:p w:rsidR="00B05E30" w:rsidRPr="005F3BBB" w:rsidRDefault="00B05E30" w:rsidP="00B05E30">
      <w:pPr>
        <w:jc w:val="center"/>
      </w:pPr>
      <w:r w:rsidRPr="005F3BBB">
        <w:t>Свердловская область</w:t>
      </w: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Глава муниципального образования</w:t>
      </w: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Баженовское сельское поселение</w:t>
      </w:r>
    </w:p>
    <w:p w:rsidR="00B05E30" w:rsidRPr="005F3BBB" w:rsidRDefault="00B05E30" w:rsidP="00B05E30">
      <w:pPr>
        <w:jc w:val="center"/>
        <w:rPr>
          <w:b/>
        </w:rPr>
      </w:pPr>
    </w:p>
    <w:p w:rsidR="00B05E30" w:rsidRPr="005F3BBB" w:rsidRDefault="00B05E30" w:rsidP="00B05E30">
      <w:pPr>
        <w:jc w:val="center"/>
        <w:rPr>
          <w:b/>
        </w:rPr>
      </w:pPr>
      <w:r w:rsidRPr="005F3BBB">
        <w:rPr>
          <w:b/>
        </w:rPr>
        <w:t>ПОСТАНОВЛЕНИЕ</w:t>
      </w:r>
    </w:p>
    <w:p w:rsidR="00B05E30" w:rsidRPr="005F3BBB" w:rsidRDefault="00B05E30" w:rsidP="00B05E30"/>
    <w:p w:rsidR="00B05E30" w:rsidRPr="005F3BBB" w:rsidRDefault="00B05E30" w:rsidP="00B05E30">
      <w:r>
        <w:t>о</w:t>
      </w:r>
      <w:r w:rsidRPr="005F3BBB">
        <w:t>т</w:t>
      </w:r>
      <w:r>
        <w:t xml:space="preserve"> </w:t>
      </w:r>
      <w:r w:rsidR="000505C3">
        <w:t>1</w:t>
      </w:r>
      <w:r w:rsidR="00DB0A11">
        <w:t>1</w:t>
      </w:r>
      <w:r w:rsidR="000505C3">
        <w:t>.0</w:t>
      </w:r>
      <w:r w:rsidR="00DB0A11">
        <w:t>9</w:t>
      </w:r>
      <w:r>
        <w:t xml:space="preserve">.2020 </w:t>
      </w:r>
      <w:r w:rsidRPr="005F3BBB">
        <w:t>г.</w:t>
      </w:r>
    </w:p>
    <w:p w:rsidR="00B05E30" w:rsidRPr="005F3BBB" w:rsidRDefault="00B05E30" w:rsidP="00B05E30">
      <w:r w:rsidRPr="005F3BBB">
        <w:t xml:space="preserve">с.Баженовское                                 </w:t>
      </w:r>
      <w:r>
        <w:t xml:space="preserve">               №</w:t>
      </w:r>
      <w:r w:rsidR="00DB0A11">
        <w:t xml:space="preserve"> 10</w:t>
      </w:r>
      <w:r w:rsidR="001C760C">
        <w:t>5</w:t>
      </w:r>
      <w:r>
        <w:t xml:space="preserve">    </w:t>
      </w:r>
    </w:p>
    <w:p w:rsidR="00B05E30" w:rsidRPr="003926CF" w:rsidRDefault="00B05E30" w:rsidP="00B05E30">
      <w:pPr>
        <w:spacing w:before="100" w:beforeAutospacing="1" w:after="100" w:afterAutospacing="1"/>
        <w:jc w:val="both"/>
        <w:outlineLvl w:val="0"/>
        <w:rPr>
          <w:b/>
        </w:rPr>
      </w:pPr>
      <w:r>
        <w:rPr>
          <w:b/>
          <w:bCs/>
          <w:kern w:val="36"/>
        </w:rPr>
        <w:t xml:space="preserve">О внесении изменений в </w:t>
      </w:r>
      <w:r w:rsidRPr="003926CF">
        <w:rPr>
          <w:b/>
          <w:bCs/>
          <w:kern w:val="36"/>
        </w:rPr>
        <w:t>Поряд</w:t>
      </w:r>
      <w:r>
        <w:rPr>
          <w:b/>
          <w:bCs/>
          <w:kern w:val="36"/>
        </w:rPr>
        <w:t>о</w:t>
      </w:r>
      <w:r w:rsidRPr="003926CF">
        <w:rPr>
          <w:b/>
          <w:bCs/>
          <w:kern w:val="36"/>
        </w:rPr>
        <w:t xml:space="preserve">к расчета объема субсидий из бюджета муниципального образования </w:t>
      </w:r>
      <w:r>
        <w:rPr>
          <w:b/>
          <w:bCs/>
          <w:kern w:val="36"/>
        </w:rPr>
        <w:t>Баженовское</w:t>
      </w:r>
      <w:r w:rsidRPr="003926CF">
        <w:rPr>
          <w:b/>
          <w:bCs/>
          <w:kern w:val="36"/>
        </w:rPr>
        <w:t xml:space="preserve"> сельское поселение муниципальным бюджетным учреждениям</w:t>
      </w:r>
      <w:r>
        <w:rPr>
          <w:b/>
          <w:bCs/>
          <w:kern w:val="36"/>
        </w:rPr>
        <w:t xml:space="preserve"> </w:t>
      </w:r>
      <w:r>
        <w:rPr>
          <w:b/>
        </w:rPr>
        <w:t>Баженовского</w:t>
      </w:r>
      <w:r w:rsidRPr="003926CF">
        <w:rPr>
          <w:b/>
        </w:rPr>
        <w:t xml:space="preserve"> сельского поселения на иные цели</w:t>
      </w:r>
      <w:r>
        <w:rPr>
          <w:b/>
        </w:rPr>
        <w:t>, утвержденный Постановлением Главы муниципального образования Баженовское сельское поселение от 07.03.2019 №31</w:t>
      </w:r>
    </w:p>
    <w:p w:rsidR="00B05E30" w:rsidRPr="00B84792" w:rsidRDefault="00B05E30" w:rsidP="00B05E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926CF">
        <w:tab/>
        <w:t xml:space="preserve">В соответствии со ст. 78.1 Бюджетного кодекса Российской Федерации, руководствуясь Постановлением Правительства Свердловской области от 08.02.2011 N 74-ПП "Об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цели" </w:t>
      </w:r>
      <w:r>
        <w:t xml:space="preserve">(в ред. </w:t>
      </w:r>
      <w:r w:rsidRPr="00D6675B">
        <w:rPr>
          <w:rFonts w:eastAsiaTheme="minorHAnsi"/>
          <w:color w:val="392C69"/>
          <w:lang w:eastAsia="en-US"/>
        </w:rPr>
        <w:t xml:space="preserve">от 07.12.2017 </w:t>
      </w:r>
      <w:hyperlink r:id="rId6" w:history="1">
        <w:r w:rsidRPr="00B84792">
          <w:rPr>
            <w:rFonts w:eastAsiaTheme="minorHAnsi"/>
            <w:lang w:eastAsia="en-US"/>
          </w:rPr>
          <w:t>N 897-ПП,</w:t>
        </w:r>
        <w:r>
          <w:rPr>
            <w:rFonts w:eastAsiaTheme="minorHAnsi"/>
            <w:lang w:eastAsia="en-US"/>
          </w:rPr>
          <w:t xml:space="preserve"> </w:t>
        </w:r>
        <w:r w:rsidRPr="00B84792">
          <w:rPr>
            <w:rFonts w:eastAsiaTheme="minorHAnsi"/>
            <w:lang w:eastAsia="en-US"/>
          </w:rPr>
          <w:t xml:space="preserve"> 27.09.2019 №614-ПП),  </w:t>
        </w:r>
      </w:hyperlink>
    </w:p>
    <w:p w:rsidR="00B05E30" w:rsidRPr="003926CF" w:rsidRDefault="00B05E30" w:rsidP="00B05E30">
      <w:pPr>
        <w:autoSpaceDE w:val="0"/>
        <w:autoSpaceDN w:val="0"/>
        <w:adjustRightInd w:val="0"/>
        <w:ind w:firstLine="540"/>
        <w:rPr>
          <w:b/>
        </w:rPr>
      </w:pPr>
      <w:r w:rsidRPr="003926CF">
        <w:rPr>
          <w:b/>
        </w:rPr>
        <w:t>ПОСТАНОВЛЯЮ:</w:t>
      </w:r>
    </w:p>
    <w:p w:rsidR="00B05E30" w:rsidRDefault="000505C3" w:rsidP="00B05E30">
      <w:pPr>
        <w:spacing w:before="100" w:beforeAutospacing="1" w:after="100" w:afterAutospacing="1"/>
        <w:jc w:val="both"/>
        <w:outlineLvl w:val="0"/>
      </w:pPr>
      <w:r>
        <w:t xml:space="preserve">     </w:t>
      </w:r>
      <w:r w:rsidR="00B05E30" w:rsidRPr="003926CF">
        <w:t xml:space="preserve">1. </w:t>
      </w:r>
      <w:r w:rsidR="00B05E30">
        <w:t xml:space="preserve">Внести в </w:t>
      </w:r>
      <w:r w:rsidR="00B05E30" w:rsidRPr="003926CF">
        <w:t> </w:t>
      </w:r>
      <w:r w:rsidR="00B05E30" w:rsidRPr="00D6675B">
        <w:t>Порядок</w:t>
      </w:r>
      <w:r w:rsidR="00B05E30" w:rsidRPr="003926CF">
        <w:t xml:space="preserve"> расчета объема субсидий из бюджета муниципального образования </w:t>
      </w:r>
      <w:r w:rsidR="00B05E30">
        <w:rPr>
          <w:color w:val="000000"/>
        </w:rPr>
        <w:t>Баженовское</w:t>
      </w:r>
      <w:r w:rsidR="00B05E30" w:rsidRPr="003926CF">
        <w:rPr>
          <w:color w:val="000000"/>
        </w:rPr>
        <w:t xml:space="preserve"> сельское поселение</w:t>
      </w:r>
      <w:r w:rsidR="00B05E30" w:rsidRPr="003926CF">
        <w:t xml:space="preserve"> муниципальным бюджетным  учреждениям </w:t>
      </w:r>
      <w:r w:rsidR="00B05E30">
        <w:rPr>
          <w:color w:val="000000"/>
        </w:rPr>
        <w:t>Баженовского</w:t>
      </w:r>
      <w:r w:rsidR="00B05E30" w:rsidRPr="003926CF">
        <w:rPr>
          <w:color w:val="000000"/>
        </w:rPr>
        <w:t xml:space="preserve"> сельско</w:t>
      </w:r>
      <w:r w:rsidR="00B05E30">
        <w:rPr>
          <w:color w:val="000000"/>
        </w:rPr>
        <w:t>го</w:t>
      </w:r>
      <w:r w:rsidR="00B05E30" w:rsidRPr="003926CF">
        <w:rPr>
          <w:color w:val="000000"/>
        </w:rPr>
        <w:t xml:space="preserve"> поселени</w:t>
      </w:r>
      <w:r w:rsidR="00B05E30">
        <w:rPr>
          <w:color w:val="000000"/>
        </w:rPr>
        <w:t xml:space="preserve">я </w:t>
      </w:r>
      <w:r w:rsidR="00B05E30" w:rsidRPr="003926CF">
        <w:t>на иные цели</w:t>
      </w:r>
      <w:r w:rsidR="00B05E30">
        <w:t>,</w:t>
      </w:r>
      <w:r w:rsidR="00B05E30" w:rsidRPr="00732058">
        <w:rPr>
          <w:b/>
        </w:rPr>
        <w:t xml:space="preserve"> </w:t>
      </w:r>
      <w:r w:rsidR="00B05E30" w:rsidRPr="00732058">
        <w:t>утвержденный Постановлением Главы муниципального образования Баженовское сельское поселение от 07.03.2019 №31</w:t>
      </w:r>
      <w:r w:rsidR="00B05E30">
        <w:t xml:space="preserve"> (в ред. от 27.05.2019 №68, 05.09.2019 №109, 25.12.2019 №170</w:t>
      </w:r>
      <w:r>
        <w:t>, от 13.03.2020 №35</w:t>
      </w:r>
      <w:r w:rsidR="00DB0A11">
        <w:t>, от 10.08.2020 №90</w:t>
      </w:r>
      <w:r w:rsidR="00B05E30">
        <w:t>),  следующие изменения:</w:t>
      </w:r>
    </w:p>
    <w:p w:rsidR="00B05E30" w:rsidRDefault="000505C3" w:rsidP="00B05E30">
      <w:pPr>
        <w:spacing w:before="100" w:beforeAutospacing="1" w:after="100" w:afterAutospacing="1"/>
        <w:jc w:val="both"/>
        <w:outlineLvl w:val="0"/>
      </w:pPr>
      <w:r>
        <w:t xml:space="preserve">     </w:t>
      </w:r>
      <w:r w:rsidR="00B05E30">
        <w:t xml:space="preserve">1.1. Приложение №1 к </w:t>
      </w:r>
      <w:r w:rsidR="00B05E30" w:rsidRPr="00D6675B">
        <w:t>Порядк</w:t>
      </w:r>
      <w:r w:rsidR="00B05E30">
        <w:t>у</w:t>
      </w:r>
      <w:r w:rsidR="00B05E30" w:rsidRPr="003926CF">
        <w:t xml:space="preserve"> расчета объема субсидий из бюджета муниципального образования </w:t>
      </w:r>
      <w:r w:rsidR="00B05E30">
        <w:rPr>
          <w:color w:val="000000"/>
        </w:rPr>
        <w:t>Баженовское</w:t>
      </w:r>
      <w:r w:rsidR="00B05E30" w:rsidRPr="003926CF">
        <w:rPr>
          <w:color w:val="000000"/>
        </w:rPr>
        <w:t xml:space="preserve"> сельское поселение</w:t>
      </w:r>
      <w:r w:rsidR="00B05E30" w:rsidRPr="003926CF">
        <w:t xml:space="preserve"> муниципальным бюджетным  учреждениям </w:t>
      </w:r>
      <w:r w:rsidR="00B05E30">
        <w:rPr>
          <w:color w:val="000000"/>
        </w:rPr>
        <w:t>Баженовского</w:t>
      </w:r>
      <w:r w:rsidR="00B05E30" w:rsidRPr="003926CF">
        <w:rPr>
          <w:color w:val="000000"/>
        </w:rPr>
        <w:t xml:space="preserve"> сельско</w:t>
      </w:r>
      <w:r w:rsidR="00B05E30">
        <w:rPr>
          <w:color w:val="000000"/>
        </w:rPr>
        <w:t>го</w:t>
      </w:r>
      <w:r w:rsidR="00B05E30" w:rsidRPr="003926CF">
        <w:rPr>
          <w:color w:val="000000"/>
        </w:rPr>
        <w:t xml:space="preserve"> поселени</w:t>
      </w:r>
      <w:r w:rsidR="00B05E30">
        <w:rPr>
          <w:color w:val="000000"/>
        </w:rPr>
        <w:t xml:space="preserve">я </w:t>
      </w:r>
      <w:r w:rsidR="00B05E30" w:rsidRPr="003926CF">
        <w:t>на иные цели</w:t>
      </w:r>
      <w:r w:rsidR="00B05E30">
        <w:t xml:space="preserve"> изложить в новой редакции (прилагается).</w:t>
      </w:r>
    </w:p>
    <w:p w:rsidR="00B05E30" w:rsidRPr="003926CF" w:rsidRDefault="000505C3" w:rsidP="00B05E30">
      <w:pPr>
        <w:pStyle w:val="a3"/>
        <w:spacing w:before="0" w:beforeAutospacing="0" w:after="0" w:afterAutospacing="0"/>
        <w:jc w:val="both"/>
      </w:pPr>
      <w:r>
        <w:t xml:space="preserve">     </w:t>
      </w:r>
      <w:r w:rsidR="00B05E30" w:rsidRPr="003926CF">
        <w:t>2. Настоящее постановление вступает в силу с момента его подписания.</w:t>
      </w:r>
    </w:p>
    <w:p w:rsidR="00B05E30" w:rsidRPr="00A75F38" w:rsidRDefault="00B05E30" w:rsidP="00B05E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E30" w:rsidRPr="009B590B" w:rsidRDefault="000505C3" w:rsidP="00B05E30">
      <w:pPr>
        <w:jc w:val="both"/>
      </w:pPr>
      <w:r>
        <w:rPr>
          <w:color w:val="000000"/>
        </w:rPr>
        <w:t xml:space="preserve">     </w:t>
      </w:r>
      <w:r w:rsidR="00B05E30">
        <w:rPr>
          <w:color w:val="000000"/>
        </w:rPr>
        <w:t>3</w:t>
      </w:r>
      <w:r w:rsidR="00B05E30" w:rsidRPr="009B590B">
        <w:rPr>
          <w:color w:val="000000"/>
        </w:rPr>
        <w:t>. Настоящее Постановление разместить на официальном сайте муниципального образования в сети «Интернет».</w:t>
      </w:r>
    </w:p>
    <w:p w:rsidR="00B05E30" w:rsidRPr="005F3BBB" w:rsidRDefault="00B05E30" w:rsidP="00B05E30">
      <w:pPr>
        <w:autoSpaceDE w:val="0"/>
        <w:autoSpaceDN w:val="0"/>
        <w:adjustRightInd w:val="0"/>
        <w:jc w:val="both"/>
        <w:rPr>
          <w:bCs/>
        </w:rPr>
      </w:pPr>
      <w:r w:rsidRPr="005F3BBB">
        <w:t xml:space="preserve">     </w:t>
      </w:r>
      <w:r w:rsidRPr="005F3BBB">
        <w:rPr>
          <w:bCs/>
        </w:rPr>
        <w:t xml:space="preserve">                                                                                                           </w:t>
      </w:r>
    </w:p>
    <w:p w:rsidR="00B05E30" w:rsidRDefault="000505C3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5E30">
        <w:rPr>
          <w:rFonts w:ascii="Times New Roman" w:hAnsi="Times New Roman" w:cs="Times New Roman"/>
          <w:sz w:val="24"/>
          <w:szCs w:val="24"/>
        </w:rPr>
        <w:t>4</w:t>
      </w:r>
      <w:r w:rsidR="00B05E30" w:rsidRPr="005F3BBB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B05E30">
        <w:rPr>
          <w:rFonts w:ascii="Times New Roman" w:hAnsi="Times New Roman" w:cs="Times New Roman"/>
          <w:sz w:val="24"/>
          <w:szCs w:val="24"/>
        </w:rPr>
        <w:t>за исполнением</w:t>
      </w:r>
      <w:r w:rsidR="00B05E30" w:rsidRPr="005F3BB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DB0A11" w:rsidRDefault="00DB0A11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05C3" w:rsidRDefault="000505C3" w:rsidP="00B05E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5E30" w:rsidRPr="005F3BBB" w:rsidRDefault="000505C3" w:rsidP="00B05E30">
      <w:pPr>
        <w:jc w:val="both"/>
      </w:pPr>
      <w:r>
        <w:t xml:space="preserve">И.о. </w:t>
      </w:r>
      <w:r w:rsidR="00B05E30" w:rsidRPr="005F3BBB">
        <w:t>Глав</w:t>
      </w:r>
      <w:r>
        <w:t>ы</w:t>
      </w:r>
      <w:r w:rsidR="00B05E30" w:rsidRPr="005F3BBB">
        <w:t xml:space="preserve"> муниципального образования</w:t>
      </w:r>
    </w:p>
    <w:p w:rsidR="00B05E30" w:rsidRDefault="00B05E30" w:rsidP="00B05E30">
      <w:pPr>
        <w:jc w:val="both"/>
      </w:pPr>
      <w:r w:rsidRPr="005F3BBB">
        <w:t>Баженовское сельское п</w:t>
      </w:r>
      <w:r>
        <w:t>оселение       _________</w:t>
      </w:r>
      <w:r w:rsidRPr="005F3BBB">
        <w:t>_________</w:t>
      </w:r>
      <w:r>
        <w:t>____________</w:t>
      </w:r>
      <w:r w:rsidR="000505C3">
        <w:t>/С.М.Спирин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lastRenderedPageBreak/>
        <w:t>Приложение № 1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к Порядку расчета  объема 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субсидий из бюджета муниципального образования 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Баженовское сельское поселение</w:t>
      </w:r>
    </w:p>
    <w:p w:rsidR="00B05E30" w:rsidRPr="00D839D3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 xml:space="preserve"> муниципальным бюджетным учреждениям </w:t>
      </w:r>
    </w:p>
    <w:p w:rsidR="00B05E30" w:rsidRDefault="00B05E30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839D3">
        <w:rPr>
          <w:sz w:val="22"/>
          <w:szCs w:val="22"/>
        </w:rPr>
        <w:t>Баженовского сельского поселения на иные цели</w:t>
      </w:r>
    </w:p>
    <w:p w:rsidR="00DB0A11" w:rsidRDefault="00B05E30" w:rsidP="00B05E3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(с изменениями </w:t>
      </w:r>
      <w:r w:rsidR="00DB0A11">
        <w:t xml:space="preserve"> </w:t>
      </w:r>
      <w:r w:rsidR="00DB0A11" w:rsidRPr="00DB0A11">
        <w:rPr>
          <w:sz w:val="20"/>
          <w:szCs w:val="20"/>
        </w:rPr>
        <w:t xml:space="preserve">от 27.05.2019 №68, 05.09.2019 №109, </w:t>
      </w:r>
    </w:p>
    <w:p w:rsidR="00B05E30" w:rsidRPr="00D839D3" w:rsidRDefault="00DB0A11" w:rsidP="00B05E3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DB0A11">
        <w:rPr>
          <w:sz w:val="20"/>
          <w:szCs w:val="20"/>
        </w:rPr>
        <w:t>25.12.2019 №170,</w:t>
      </w:r>
      <w:r>
        <w:rPr>
          <w:sz w:val="20"/>
          <w:szCs w:val="20"/>
        </w:rPr>
        <w:t xml:space="preserve"> </w:t>
      </w:r>
      <w:r w:rsidRPr="00DB0A11">
        <w:rPr>
          <w:sz w:val="20"/>
          <w:szCs w:val="20"/>
        </w:rPr>
        <w:t>от 13.03.2020 №35, от 10.08.2020 №90</w:t>
      </w:r>
      <w:r w:rsidR="00B05E30">
        <w:rPr>
          <w:sz w:val="22"/>
          <w:szCs w:val="22"/>
        </w:rPr>
        <w:t>)</w:t>
      </w:r>
    </w:p>
    <w:p w:rsidR="00B05E30" w:rsidRDefault="00B05E30" w:rsidP="00B05E30">
      <w:pPr>
        <w:pStyle w:val="a3"/>
        <w:spacing w:before="0" w:beforeAutospacing="0" w:after="0" w:afterAutospacing="0"/>
        <w:jc w:val="center"/>
      </w:pP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Перечень</w:t>
      </w: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  <w:rPr>
          <w:b/>
        </w:rPr>
      </w:pPr>
      <w:r w:rsidRPr="00D6675B">
        <w:rPr>
          <w:b/>
        </w:rPr>
        <w:t>аналитических кодов и указания по отнесению расходов</w:t>
      </w:r>
    </w:p>
    <w:p w:rsidR="00B05E30" w:rsidRPr="00D6675B" w:rsidRDefault="00B05E30" w:rsidP="00B05E30">
      <w:pPr>
        <w:pStyle w:val="a3"/>
        <w:spacing w:before="0" w:beforeAutospacing="0" w:after="0" w:afterAutospacing="0"/>
        <w:jc w:val="center"/>
      </w:pPr>
      <w:r w:rsidRPr="00D6675B">
        <w:rPr>
          <w:b/>
        </w:rPr>
        <w:t>для учета операций с целевыми субсидиями</w:t>
      </w:r>
    </w:p>
    <w:p w:rsidR="00B05E30" w:rsidRPr="00D6675B" w:rsidRDefault="00B05E30" w:rsidP="00B05E3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55"/>
        <w:gridCol w:w="1176"/>
        <w:gridCol w:w="3965"/>
        <w:gridCol w:w="3827"/>
      </w:tblGrid>
      <w:tr w:rsidR="00B05E30" w:rsidRPr="00D6675B" w:rsidTr="000505C3">
        <w:tc>
          <w:tcPr>
            <w:tcW w:w="955" w:type="dxa"/>
            <w:vMerge w:val="restart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№</w:t>
            </w:r>
          </w:p>
          <w:p w:rsidR="00B05E30" w:rsidRPr="00F16FDE" w:rsidRDefault="00B05E30" w:rsidP="00DC4DC8">
            <w:pPr>
              <w:pStyle w:val="a3"/>
              <w:jc w:val="center"/>
            </w:pPr>
            <w:r w:rsidRPr="00F16FDE">
              <w:t>строки</w:t>
            </w:r>
          </w:p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2"/>
          </w:tcPr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Целевая субсидия</w:t>
            </w:r>
          </w:p>
        </w:tc>
        <w:tc>
          <w:tcPr>
            <w:tcW w:w="3827" w:type="dxa"/>
            <w:vMerge w:val="restart"/>
          </w:tcPr>
          <w:p w:rsidR="00B05E30" w:rsidRPr="00F16FDE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DE">
              <w:rPr>
                <w:rFonts w:ascii="Times New Roman" w:hAnsi="Times New Roman" w:cs="Times New Roman"/>
                <w:sz w:val="24"/>
                <w:szCs w:val="24"/>
              </w:rPr>
              <w:t>Указания по отнесению</w:t>
            </w:r>
            <w:r w:rsidRPr="00F16FDE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</w:p>
        </w:tc>
      </w:tr>
      <w:tr w:rsidR="00B05E30" w:rsidRPr="00D6675B" w:rsidTr="000505C3">
        <w:trPr>
          <w:trHeight w:val="761"/>
        </w:trPr>
        <w:tc>
          <w:tcPr>
            <w:tcW w:w="955" w:type="dxa"/>
            <w:vMerge/>
          </w:tcPr>
          <w:p w:rsidR="00B05E30" w:rsidRPr="00D6675B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  <w:rPr>
                <w:bCs/>
              </w:rPr>
            </w:pPr>
            <w:r w:rsidRPr="00D6675B">
              <w:rPr>
                <w:bCs/>
              </w:rPr>
              <w:t>Код</w:t>
            </w:r>
          </w:p>
        </w:tc>
        <w:tc>
          <w:tcPr>
            <w:tcW w:w="3965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  <w:rPr>
                <w:bCs/>
              </w:rPr>
            </w:pPr>
            <w:r w:rsidRPr="00D6675B">
              <w:rPr>
                <w:bCs/>
              </w:rPr>
              <w:t>Наименование</w:t>
            </w:r>
          </w:p>
        </w:tc>
        <w:tc>
          <w:tcPr>
            <w:tcW w:w="3827" w:type="dxa"/>
            <w:vMerge/>
          </w:tcPr>
          <w:p w:rsidR="00B05E30" w:rsidRPr="00D6675B" w:rsidRDefault="00B05E30" w:rsidP="00DC4DC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30" w:rsidRPr="00D6675B" w:rsidTr="000505C3">
        <w:tc>
          <w:tcPr>
            <w:tcW w:w="955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1</w:t>
            </w:r>
          </w:p>
        </w:tc>
        <w:tc>
          <w:tcPr>
            <w:tcW w:w="1176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2</w:t>
            </w:r>
          </w:p>
        </w:tc>
        <w:tc>
          <w:tcPr>
            <w:tcW w:w="3965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3</w:t>
            </w:r>
          </w:p>
        </w:tc>
        <w:tc>
          <w:tcPr>
            <w:tcW w:w="3827" w:type="dxa"/>
            <w:vAlign w:val="center"/>
          </w:tcPr>
          <w:p w:rsidR="00B05E30" w:rsidRPr="00D6675B" w:rsidRDefault="00B05E30" w:rsidP="00DC4DC8">
            <w:pPr>
              <w:pStyle w:val="a3"/>
              <w:jc w:val="center"/>
            </w:pPr>
            <w:r w:rsidRPr="00D6675B">
              <w:t>4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1</w:t>
            </w:r>
          </w:p>
        </w:tc>
        <w:tc>
          <w:tcPr>
            <w:tcW w:w="1176" w:type="dxa"/>
          </w:tcPr>
          <w:p w:rsidR="00B05E30" w:rsidRPr="00F16FDE" w:rsidRDefault="00B05E30" w:rsidP="00DC4DC8">
            <w:pPr>
              <w:jc w:val="center"/>
            </w:pPr>
            <w:r w:rsidRPr="00F16FDE">
              <w:t>920.1.100</w:t>
            </w:r>
          </w:p>
        </w:tc>
        <w:tc>
          <w:tcPr>
            <w:tcW w:w="3965" w:type="dxa"/>
          </w:tcPr>
          <w:p w:rsidR="00B05E30" w:rsidRPr="00F16FDE" w:rsidRDefault="00B05E30" w:rsidP="00DC4DC8">
            <w:pPr>
              <w:pStyle w:val="a3"/>
            </w:pPr>
            <w:r w:rsidRPr="00F16FDE">
              <w:t>Экспертиза проектно-сметной документации на капитальный ремонт фасада Баженовского Дома культуры</w:t>
            </w:r>
          </w:p>
        </w:tc>
        <w:tc>
          <w:tcPr>
            <w:tcW w:w="3827" w:type="dxa"/>
          </w:tcPr>
          <w:p w:rsidR="00B05E30" w:rsidRPr="00F16FDE" w:rsidRDefault="00B05E30" w:rsidP="00DC4DC8">
            <w:pPr>
              <w:pStyle w:val="a3"/>
            </w:pPr>
            <w:r w:rsidRPr="00F16FDE">
              <w:t>Относятся расходы на проведение экспертизы проектно-сметной документации на капитальный ремонт фасада Баженовского Дома культуры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Pr="00F16FDE" w:rsidRDefault="00B05E30" w:rsidP="00DC4DC8">
            <w:pPr>
              <w:pStyle w:val="a3"/>
              <w:jc w:val="center"/>
            </w:pPr>
            <w:r w:rsidRPr="00F16FDE">
              <w:t>2</w:t>
            </w:r>
          </w:p>
        </w:tc>
        <w:tc>
          <w:tcPr>
            <w:tcW w:w="1176" w:type="dxa"/>
          </w:tcPr>
          <w:p w:rsidR="00B05E30" w:rsidRPr="00F16FDE" w:rsidRDefault="00B05E30" w:rsidP="00DC4DC8">
            <w:pPr>
              <w:jc w:val="center"/>
            </w:pPr>
            <w:r w:rsidRPr="00F16FDE">
              <w:t>920.1.101</w:t>
            </w:r>
          </w:p>
        </w:tc>
        <w:tc>
          <w:tcPr>
            <w:tcW w:w="3965" w:type="dxa"/>
          </w:tcPr>
          <w:p w:rsidR="00B05E30" w:rsidRPr="00F16FDE" w:rsidRDefault="00B05E30" w:rsidP="00DC4DC8">
            <w:pPr>
              <w:pStyle w:val="a3"/>
            </w:pPr>
            <w:r w:rsidRPr="00F16FDE">
              <w:t>Установка противопожарного люка (Городищенский ДК) – на выполнение предписаний уполномоченных государственных органов контроля и надзора</w:t>
            </w:r>
          </w:p>
        </w:tc>
        <w:tc>
          <w:tcPr>
            <w:tcW w:w="3827" w:type="dxa"/>
          </w:tcPr>
          <w:p w:rsidR="00B05E30" w:rsidRPr="00F16FDE" w:rsidRDefault="00B05E30" w:rsidP="00DC4DC8">
            <w:pPr>
              <w:pStyle w:val="a3"/>
            </w:pPr>
            <w:r w:rsidRPr="00F16FDE">
              <w:t>Относятся расходы на установку противопожарного люка</w:t>
            </w:r>
            <w:r>
              <w:t xml:space="preserve"> </w:t>
            </w:r>
            <w:r w:rsidRPr="00F16FDE">
              <w:t xml:space="preserve"> (Городищенский ДК)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Pr="00F16FDE" w:rsidRDefault="00B05E30" w:rsidP="00DC4DC8">
            <w:pPr>
              <w:pStyle w:val="a3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B05E30" w:rsidRPr="00F16FDE" w:rsidRDefault="00B05E30" w:rsidP="00DC4DC8">
            <w:pPr>
              <w:jc w:val="center"/>
            </w:pPr>
            <w:r>
              <w:t>920.1.102</w:t>
            </w:r>
          </w:p>
        </w:tc>
        <w:tc>
          <w:tcPr>
            <w:tcW w:w="3965" w:type="dxa"/>
          </w:tcPr>
          <w:p w:rsidR="00B05E30" w:rsidRPr="00F16FDE" w:rsidRDefault="00B05E30" w:rsidP="00DC4DC8">
            <w:pPr>
              <w:pStyle w:val="a3"/>
            </w:pPr>
            <w:r>
              <w:t>Экспертиза сметной документации на капитальный ремонт системы  теплоснабжения Баженовского Дома культуры</w:t>
            </w:r>
          </w:p>
        </w:tc>
        <w:tc>
          <w:tcPr>
            <w:tcW w:w="3827" w:type="dxa"/>
          </w:tcPr>
          <w:p w:rsidR="00B05E30" w:rsidRPr="00F16FDE" w:rsidRDefault="00B05E30" w:rsidP="00DC4DC8">
            <w:pPr>
              <w:pStyle w:val="a3"/>
            </w:pPr>
            <w:r>
              <w:t>Относятся расходы на проведение экспертизы сметной документации на капитальный ремонт системы  теплоснабжения Баженовского Дома культуры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Default="00B05E30" w:rsidP="00DC4DC8">
            <w:pPr>
              <w:pStyle w:val="a3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B05E30" w:rsidRDefault="00B05E30" w:rsidP="00DC4DC8">
            <w:pPr>
              <w:jc w:val="center"/>
            </w:pPr>
            <w:r>
              <w:t>920.1.103</w:t>
            </w:r>
          </w:p>
        </w:tc>
        <w:tc>
          <w:tcPr>
            <w:tcW w:w="3965" w:type="dxa"/>
          </w:tcPr>
          <w:p w:rsidR="00B05E30" w:rsidRDefault="00B05E30" w:rsidP="00DC4DC8">
            <w:pPr>
              <w:pStyle w:val="a3"/>
            </w:pPr>
            <w:r>
              <w:t>Капитальный ремонт системы теплоснабжения Баженовского Дома культуры</w:t>
            </w:r>
          </w:p>
        </w:tc>
        <w:tc>
          <w:tcPr>
            <w:tcW w:w="3827" w:type="dxa"/>
          </w:tcPr>
          <w:p w:rsidR="00B05E30" w:rsidRDefault="00B05E30" w:rsidP="00DC4DC8">
            <w:pPr>
              <w:pStyle w:val="a3"/>
            </w:pPr>
            <w:r>
              <w:t>Относятся расходы на капитальный ремонт системы теплоснабжения Баженовского Дома культуры</w:t>
            </w:r>
          </w:p>
        </w:tc>
      </w:tr>
      <w:tr w:rsidR="00B05E30" w:rsidRPr="00D6675B" w:rsidTr="000505C3">
        <w:tc>
          <w:tcPr>
            <w:tcW w:w="955" w:type="dxa"/>
          </w:tcPr>
          <w:p w:rsidR="00B05E30" w:rsidRDefault="00B05E30" w:rsidP="00DC4DC8">
            <w:pPr>
              <w:pStyle w:val="a3"/>
              <w:jc w:val="center"/>
            </w:pPr>
            <w:r>
              <w:t>5</w:t>
            </w:r>
          </w:p>
        </w:tc>
        <w:tc>
          <w:tcPr>
            <w:tcW w:w="1176" w:type="dxa"/>
          </w:tcPr>
          <w:p w:rsidR="00B05E30" w:rsidRDefault="00B05E30" w:rsidP="00DC4DC8">
            <w:pPr>
              <w:jc w:val="center"/>
            </w:pPr>
            <w:r>
              <w:t>920.1.104</w:t>
            </w:r>
          </w:p>
        </w:tc>
        <w:tc>
          <w:tcPr>
            <w:tcW w:w="3965" w:type="dxa"/>
          </w:tcPr>
          <w:p w:rsidR="00B05E30" w:rsidRDefault="00B05E30" w:rsidP="00DC4DC8">
            <w:pPr>
              <w:pStyle w:val="a3"/>
            </w:pPr>
            <w:r>
              <w:t>Приобретение гармони для Городищенского Дома культуры</w:t>
            </w:r>
          </w:p>
        </w:tc>
        <w:tc>
          <w:tcPr>
            <w:tcW w:w="3827" w:type="dxa"/>
          </w:tcPr>
          <w:p w:rsidR="00B05E30" w:rsidRDefault="00B05E30" w:rsidP="006441FE">
            <w:pPr>
              <w:pStyle w:val="a3"/>
            </w:pPr>
            <w:r>
              <w:t>Относятся расходы на приобретени</w:t>
            </w:r>
            <w:r w:rsidR="006441FE">
              <w:t>е</w:t>
            </w:r>
            <w:r>
              <w:t xml:space="preserve"> гармони для Городищенского Дома культуры</w:t>
            </w:r>
            <w:r w:rsidR="006441FE">
              <w:t xml:space="preserve"> за счет средств местного бюджета</w:t>
            </w:r>
          </w:p>
        </w:tc>
      </w:tr>
      <w:tr w:rsidR="00CE0F2E" w:rsidRPr="00D6675B" w:rsidTr="000505C3">
        <w:tc>
          <w:tcPr>
            <w:tcW w:w="955" w:type="dxa"/>
          </w:tcPr>
          <w:p w:rsidR="00CE0F2E" w:rsidRDefault="00CE0F2E" w:rsidP="00DC4DC8">
            <w:pPr>
              <w:pStyle w:val="a3"/>
              <w:jc w:val="center"/>
            </w:pPr>
            <w:r>
              <w:t>6</w:t>
            </w:r>
          </w:p>
        </w:tc>
        <w:tc>
          <w:tcPr>
            <w:tcW w:w="1176" w:type="dxa"/>
          </w:tcPr>
          <w:p w:rsidR="00CE0F2E" w:rsidRDefault="00CE0F2E" w:rsidP="00DC4DC8">
            <w:pPr>
              <w:jc w:val="center"/>
            </w:pPr>
            <w:r>
              <w:t>920.3.105</w:t>
            </w:r>
          </w:p>
        </w:tc>
        <w:tc>
          <w:tcPr>
            <w:tcW w:w="3965" w:type="dxa"/>
          </w:tcPr>
          <w:p w:rsidR="00CE0F2E" w:rsidRDefault="00CE0F2E" w:rsidP="00DC4DC8">
            <w:pPr>
              <w:pStyle w:val="a3"/>
            </w:pPr>
            <w:r>
              <w:t>Приобретение гармони для Городищенского Дома культуры</w:t>
            </w:r>
          </w:p>
        </w:tc>
        <w:tc>
          <w:tcPr>
            <w:tcW w:w="3827" w:type="dxa"/>
          </w:tcPr>
          <w:p w:rsidR="00CE0F2E" w:rsidRDefault="00CE0F2E" w:rsidP="00CE0F2E">
            <w:pPr>
              <w:pStyle w:val="a3"/>
            </w:pPr>
            <w:r>
              <w:t>Относятся расходы на приобретение гармони для Городищенского Дома культуры</w:t>
            </w:r>
            <w:r w:rsidR="006441FE">
              <w:t xml:space="preserve"> за счет средств районного бюджета</w:t>
            </w:r>
          </w:p>
        </w:tc>
      </w:tr>
      <w:tr w:rsidR="00EA548D" w:rsidRPr="00D6675B" w:rsidTr="000505C3">
        <w:tc>
          <w:tcPr>
            <w:tcW w:w="955" w:type="dxa"/>
          </w:tcPr>
          <w:p w:rsidR="00EA548D" w:rsidRDefault="00EA548D" w:rsidP="00DC4DC8">
            <w:pPr>
              <w:pStyle w:val="a3"/>
              <w:jc w:val="center"/>
            </w:pPr>
            <w:r>
              <w:t>7</w:t>
            </w:r>
          </w:p>
        </w:tc>
        <w:tc>
          <w:tcPr>
            <w:tcW w:w="1176" w:type="dxa"/>
          </w:tcPr>
          <w:p w:rsidR="00EA548D" w:rsidRDefault="00EA548D" w:rsidP="00DC4DC8">
            <w:pPr>
              <w:jc w:val="center"/>
            </w:pPr>
            <w:r>
              <w:t>920.3.106</w:t>
            </w:r>
          </w:p>
        </w:tc>
        <w:tc>
          <w:tcPr>
            <w:tcW w:w="3965" w:type="dxa"/>
          </w:tcPr>
          <w:p w:rsidR="00EA548D" w:rsidRDefault="00EA548D" w:rsidP="00DC4DC8">
            <w:pPr>
              <w:pStyle w:val="a3"/>
            </w:pPr>
            <w:r>
              <w:t>Приобретение надувной сцены для Городищенского Дома культуры</w:t>
            </w:r>
          </w:p>
        </w:tc>
        <w:tc>
          <w:tcPr>
            <w:tcW w:w="3827" w:type="dxa"/>
          </w:tcPr>
          <w:p w:rsidR="00EA548D" w:rsidRDefault="00EA548D" w:rsidP="00EA548D">
            <w:pPr>
              <w:pStyle w:val="a3"/>
            </w:pPr>
            <w:r>
              <w:t xml:space="preserve">Относятся расходы на приобретение надувной сцены для Городищенского Дома культуры за счет средств резервного фонда Правительства Свердловской </w:t>
            </w:r>
            <w:r>
              <w:lastRenderedPageBreak/>
              <w:t>области</w:t>
            </w:r>
          </w:p>
        </w:tc>
      </w:tr>
      <w:tr w:rsidR="00FD52C4" w:rsidRPr="00D6675B" w:rsidTr="000505C3">
        <w:tc>
          <w:tcPr>
            <w:tcW w:w="955" w:type="dxa"/>
          </w:tcPr>
          <w:p w:rsidR="00FD52C4" w:rsidRDefault="00FD52C4" w:rsidP="00DC4DC8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1176" w:type="dxa"/>
          </w:tcPr>
          <w:p w:rsidR="00FD52C4" w:rsidRDefault="00FD52C4" w:rsidP="00DC4DC8">
            <w:pPr>
              <w:jc w:val="center"/>
            </w:pPr>
            <w:r>
              <w:t>920.3.107</w:t>
            </w:r>
          </w:p>
        </w:tc>
        <w:tc>
          <w:tcPr>
            <w:tcW w:w="3965" w:type="dxa"/>
          </w:tcPr>
          <w:p w:rsidR="00FD52C4" w:rsidRDefault="00FD52C4" w:rsidP="00DC4DC8">
            <w:pPr>
              <w:pStyle w:val="a3"/>
            </w:pPr>
            <w:r>
              <w:t>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827" w:type="dxa"/>
          </w:tcPr>
          <w:p w:rsidR="00FD52C4" w:rsidRDefault="00FD52C4" w:rsidP="00FD52C4">
            <w:pPr>
              <w:pStyle w:val="a3"/>
            </w:pPr>
            <w:r>
              <w:t>Относятся расходы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коронавирусной инфекции за счет средств областного бюджета</w:t>
            </w:r>
          </w:p>
        </w:tc>
      </w:tr>
      <w:tr w:rsidR="00DB0A11" w:rsidRPr="00D6675B" w:rsidTr="000505C3">
        <w:tc>
          <w:tcPr>
            <w:tcW w:w="955" w:type="dxa"/>
          </w:tcPr>
          <w:p w:rsidR="00DB0A11" w:rsidRDefault="00FD52C4" w:rsidP="00DC4DC8">
            <w:pPr>
              <w:pStyle w:val="a3"/>
              <w:jc w:val="center"/>
            </w:pPr>
            <w:r>
              <w:t>9</w:t>
            </w:r>
          </w:p>
        </w:tc>
        <w:tc>
          <w:tcPr>
            <w:tcW w:w="1176" w:type="dxa"/>
          </w:tcPr>
          <w:p w:rsidR="00DB0A11" w:rsidRDefault="00DB0A11" w:rsidP="00FD52C4">
            <w:pPr>
              <w:jc w:val="center"/>
            </w:pPr>
            <w:r>
              <w:t>920.1.10</w:t>
            </w:r>
            <w:r w:rsidR="00FD52C4">
              <w:t>8</w:t>
            </w:r>
          </w:p>
        </w:tc>
        <w:tc>
          <w:tcPr>
            <w:tcW w:w="3965" w:type="dxa"/>
          </w:tcPr>
          <w:p w:rsidR="00DB0A11" w:rsidRDefault="00DB0A11" w:rsidP="00DB0A11">
            <w:pPr>
              <w:pStyle w:val="a3"/>
            </w:pPr>
            <w:r>
              <w:t>Капитальный ремонт системы отопления</w:t>
            </w:r>
            <w:r w:rsidR="00090286">
              <w:t xml:space="preserve"> и здания производственного</w:t>
            </w:r>
            <w:r>
              <w:t xml:space="preserve"> Макушинского сельского Дома культуры</w:t>
            </w:r>
          </w:p>
        </w:tc>
        <w:tc>
          <w:tcPr>
            <w:tcW w:w="3827" w:type="dxa"/>
          </w:tcPr>
          <w:p w:rsidR="00DB0A11" w:rsidRDefault="00DB0A11" w:rsidP="00DB0A11">
            <w:pPr>
              <w:pStyle w:val="a3"/>
            </w:pPr>
            <w:r>
              <w:t>Относятся расходы на  капитальный ремонт системы отопления</w:t>
            </w:r>
            <w:r w:rsidR="00090286">
              <w:t xml:space="preserve"> и здания производственного</w:t>
            </w:r>
            <w:r>
              <w:t xml:space="preserve"> Макушинского сельского Дома культуры за счет средств местного бюджета</w:t>
            </w:r>
          </w:p>
        </w:tc>
      </w:tr>
      <w:tr w:rsidR="00DB0A11" w:rsidRPr="00D6675B" w:rsidTr="000505C3">
        <w:tc>
          <w:tcPr>
            <w:tcW w:w="955" w:type="dxa"/>
          </w:tcPr>
          <w:p w:rsidR="00DB0A11" w:rsidRDefault="00FD52C4" w:rsidP="00DC4DC8">
            <w:pPr>
              <w:pStyle w:val="a3"/>
              <w:jc w:val="center"/>
            </w:pPr>
            <w:r>
              <w:t>10</w:t>
            </w:r>
          </w:p>
        </w:tc>
        <w:tc>
          <w:tcPr>
            <w:tcW w:w="1176" w:type="dxa"/>
          </w:tcPr>
          <w:p w:rsidR="00DB0A11" w:rsidRDefault="00DB0A11" w:rsidP="00FD52C4">
            <w:pPr>
              <w:jc w:val="center"/>
            </w:pPr>
            <w:r>
              <w:t>920.1.10</w:t>
            </w:r>
            <w:r w:rsidR="00FD52C4">
              <w:t>9</w:t>
            </w:r>
          </w:p>
        </w:tc>
        <w:tc>
          <w:tcPr>
            <w:tcW w:w="3965" w:type="dxa"/>
          </w:tcPr>
          <w:p w:rsidR="00DB0A11" w:rsidRDefault="00DB0A11" w:rsidP="00DC4DC8">
            <w:pPr>
              <w:pStyle w:val="a3"/>
            </w:pPr>
            <w:r>
              <w:t>Капитальный ремонт по закладке оконных проемов в помещениях Баженовского ДК</w:t>
            </w:r>
          </w:p>
        </w:tc>
        <w:tc>
          <w:tcPr>
            <w:tcW w:w="3827" w:type="dxa"/>
          </w:tcPr>
          <w:p w:rsidR="00DB0A11" w:rsidRDefault="00DB0A11" w:rsidP="00DB0A11">
            <w:pPr>
              <w:pStyle w:val="a3"/>
            </w:pPr>
            <w:r>
              <w:t>Относятся расходы на капитальный ремонт по закладке оконных проемов в помещениях Баженовского ДК   за счет средств местного бюджета</w:t>
            </w:r>
          </w:p>
        </w:tc>
      </w:tr>
      <w:tr w:rsidR="00090286" w:rsidRPr="00D6675B" w:rsidTr="000505C3">
        <w:tc>
          <w:tcPr>
            <w:tcW w:w="955" w:type="dxa"/>
          </w:tcPr>
          <w:p w:rsidR="00090286" w:rsidRDefault="00090286" w:rsidP="00DC4DC8">
            <w:pPr>
              <w:pStyle w:val="a3"/>
              <w:jc w:val="center"/>
            </w:pPr>
            <w:r>
              <w:t>11</w:t>
            </w:r>
          </w:p>
        </w:tc>
        <w:tc>
          <w:tcPr>
            <w:tcW w:w="1176" w:type="dxa"/>
          </w:tcPr>
          <w:p w:rsidR="00090286" w:rsidRDefault="00090286" w:rsidP="00FD52C4">
            <w:pPr>
              <w:jc w:val="center"/>
            </w:pPr>
            <w:r>
              <w:t>920.1.110</w:t>
            </w:r>
          </w:p>
        </w:tc>
        <w:tc>
          <w:tcPr>
            <w:tcW w:w="3965" w:type="dxa"/>
          </w:tcPr>
          <w:p w:rsidR="00090286" w:rsidRDefault="00090286" w:rsidP="00090286">
            <w:pPr>
              <w:pStyle w:val="a3"/>
            </w:pPr>
            <w:r>
              <w:t xml:space="preserve">Приобретение устройств (средств) дезинфекции и медицинского контроля для муниципальных организаций муниципального образования Баженовское сельское поселение </w:t>
            </w:r>
            <w:r w:rsidR="002004B1">
              <w:t xml:space="preserve">в сфере культуры </w:t>
            </w:r>
            <w:r>
              <w:t>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3827" w:type="dxa"/>
          </w:tcPr>
          <w:p w:rsidR="00090286" w:rsidRDefault="00090286" w:rsidP="00090286">
            <w:pPr>
              <w:pStyle w:val="a3"/>
            </w:pPr>
            <w:r>
              <w:t xml:space="preserve">Относятся расходы на приобретение устройств (средств) дезинфекции и медицинского контроля для муниципальных организаций муниципального образования Баженовское сельское поселение </w:t>
            </w:r>
            <w:r w:rsidR="002004B1">
              <w:t xml:space="preserve">в сфере культуры </w:t>
            </w:r>
            <w:r>
              <w:t>в целях профилактики и устранения последствий распространения новой коронавирусной инфекции за счет средств местного бюджета</w:t>
            </w:r>
          </w:p>
        </w:tc>
      </w:tr>
    </w:tbl>
    <w:p w:rsidR="00B05E30" w:rsidRPr="00D6675B" w:rsidRDefault="00B05E30" w:rsidP="00B05E30">
      <w:pPr>
        <w:pStyle w:val="a3"/>
        <w:spacing w:before="0" w:beforeAutospacing="0" w:after="0" w:afterAutospacing="0"/>
        <w:jc w:val="right"/>
      </w:pPr>
    </w:p>
    <w:p w:rsidR="00B05E30" w:rsidRDefault="00B05E30" w:rsidP="00B05E30">
      <w:pPr>
        <w:pStyle w:val="a3"/>
        <w:spacing w:before="0" w:beforeAutospacing="0" w:after="0" w:afterAutospacing="0"/>
        <w:jc w:val="right"/>
      </w:pPr>
    </w:p>
    <w:p w:rsidR="00B05E30" w:rsidRDefault="00B05E30" w:rsidP="00B05E30"/>
    <w:p w:rsidR="000D70E8" w:rsidRDefault="000D70E8"/>
    <w:sectPr w:rsidR="000D70E8" w:rsidSect="0017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30"/>
    <w:rsid w:val="000505C3"/>
    <w:rsid w:val="00090286"/>
    <w:rsid w:val="000D70E8"/>
    <w:rsid w:val="001C760C"/>
    <w:rsid w:val="002004B1"/>
    <w:rsid w:val="005E7E4E"/>
    <w:rsid w:val="006441FE"/>
    <w:rsid w:val="00897667"/>
    <w:rsid w:val="009E40CB"/>
    <w:rsid w:val="00B05E30"/>
    <w:rsid w:val="00C45FBF"/>
    <w:rsid w:val="00CE0F2E"/>
    <w:rsid w:val="00DB0A11"/>
    <w:rsid w:val="00EA548D"/>
    <w:rsid w:val="00F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5E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05E3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0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5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04BC36EB625BBABFD6FD2AA7496F7AB10470350A3ACD2918DD3813BE04327A22C3894CB1D37037D5B0AAC3775773A71A502AEB447A7E55B111813J8vF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2020-09-21T09:16:00Z</cp:lastPrinted>
  <dcterms:created xsi:type="dcterms:W3CDTF">2020-09-25T04:04:00Z</dcterms:created>
  <dcterms:modified xsi:type="dcterms:W3CDTF">2020-09-25T04:04:00Z</dcterms:modified>
</cp:coreProperties>
</file>