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C5" w:rsidRPr="00C43FE1" w:rsidRDefault="000A55C5" w:rsidP="00C43FE1">
      <w:pPr>
        <w:jc w:val="center"/>
        <w:rPr>
          <w:sz w:val="26"/>
          <w:szCs w:val="26"/>
        </w:rPr>
      </w:pPr>
      <w:bookmarkStart w:id="0" w:name="_GoBack"/>
      <w:bookmarkEnd w:id="0"/>
      <w:r w:rsidRPr="00C43FE1">
        <w:rPr>
          <w:noProof/>
          <w:sz w:val="26"/>
          <w:szCs w:val="26"/>
        </w:rPr>
        <w:drawing>
          <wp:inline distT="0" distB="0" distL="0" distR="0" wp14:anchorId="2B97C926" wp14:editId="790C8BFF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C5" w:rsidRPr="00C43FE1" w:rsidRDefault="000A55C5" w:rsidP="00C43FE1">
      <w:pPr>
        <w:jc w:val="center"/>
        <w:rPr>
          <w:sz w:val="26"/>
          <w:szCs w:val="26"/>
        </w:rPr>
      </w:pPr>
      <w:r w:rsidRPr="00C43FE1">
        <w:rPr>
          <w:sz w:val="26"/>
          <w:szCs w:val="26"/>
        </w:rPr>
        <w:t>Российская Федерация</w:t>
      </w:r>
    </w:p>
    <w:p w:rsidR="000A55C5" w:rsidRPr="00C43FE1" w:rsidRDefault="000A55C5" w:rsidP="00C43FE1">
      <w:pPr>
        <w:jc w:val="center"/>
        <w:rPr>
          <w:sz w:val="26"/>
          <w:szCs w:val="26"/>
        </w:rPr>
      </w:pPr>
      <w:r w:rsidRPr="00C43FE1">
        <w:rPr>
          <w:sz w:val="26"/>
          <w:szCs w:val="26"/>
        </w:rPr>
        <w:t>Свердловская область</w:t>
      </w:r>
    </w:p>
    <w:p w:rsidR="000A55C5" w:rsidRPr="00C43FE1" w:rsidRDefault="000A55C5" w:rsidP="00C43FE1">
      <w:pPr>
        <w:jc w:val="center"/>
        <w:rPr>
          <w:b/>
          <w:sz w:val="26"/>
          <w:szCs w:val="26"/>
        </w:rPr>
      </w:pPr>
      <w:r w:rsidRPr="00C43FE1">
        <w:rPr>
          <w:b/>
          <w:sz w:val="26"/>
          <w:szCs w:val="26"/>
        </w:rPr>
        <w:t>Глава муниципального образования</w:t>
      </w:r>
    </w:p>
    <w:p w:rsidR="000A55C5" w:rsidRPr="00C43FE1" w:rsidRDefault="000A55C5" w:rsidP="00C43FE1">
      <w:pPr>
        <w:jc w:val="center"/>
        <w:rPr>
          <w:b/>
          <w:sz w:val="26"/>
          <w:szCs w:val="26"/>
        </w:rPr>
      </w:pPr>
      <w:r w:rsidRPr="00C43FE1">
        <w:rPr>
          <w:b/>
          <w:sz w:val="26"/>
          <w:szCs w:val="26"/>
        </w:rPr>
        <w:t>Баженовское сельское поселение</w:t>
      </w:r>
    </w:p>
    <w:p w:rsidR="000A55C5" w:rsidRPr="00C43FE1" w:rsidRDefault="000A55C5" w:rsidP="00C43FE1">
      <w:pPr>
        <w:jc w:val="center"/>
        <w:rPr>
          <w:b/>
          <w:sz w:val="26"/>
          <w:szCs w:val="26"/>
        </w:rPr>
      </w:pPr>
    </w:p>
    <w:p w:rsidR="000A55C5" w:rsidRPr="00C43FE1" w:rsidRDefault="000A55C5" w:rsidP="00C43FE1">
      <w:pPr>
        <w:jc w:val="center"/>
        <w:rPr>
          <w:b/>
          <w:sz w:val="26"/>
          <w:szCs w:val="26"/>
        </w:rPr>
      </w:pPr>
      <w:r w:rsidRPr="00C43FE1">
        <w:rPr>
          <w:b/>
          <w:sz w:val="26"/>
          <w:szCs w:val="26"/>
        </w:rPr>
        <w:t>ПОСТАНОВЛЕНИЕ</w:t>
      </w:r>
    </w:p>
    <w:p w:rsidR="000A55C5" w:rsidRPr="00C43FE1" w:rsidRDefault="000A55C5" w:rsidP="00C43FE1">
      <w:pPr>
        <w:jc w:val="center"/>
        <w:rPr>
          <w:b/>
          <w:sz w:val="26"/>
          <w:szCs w:val="26"/>
        </w:rPr>
      </w:pPr>
    </w:p>
    <w:p w:rsidR="000A55C5" w:rsidRPr="00C43FE1" w:rsidRDefault="000A55C5" w:rsidP="000A55C5">
      <w:pPr>
        <w:rPr>
          <w:sz w:val="26"/>
          <w:szCs w:val="26"/>
        </w:rPr>
      </w:pPr>
      <w:r w:rsidRPr="00C43FE1">
        <w:rPr>
          <w:sz w:val="26"/>
          <w:szCs w:val="26"/>
        </w:rPr>
        <w:t>от 24.02.2021г.</w:t>
      </w:r>
    </w:p>
    <w:p w:rsidR="000A55C5" w:rsidRPr="00C43FE1" w:rsidRDefault="000A55C5" w:rsidP="000A55C5">
      <w:pPr>
        <w:rPr>
          <w:sz w:val="26"/>
          <w:szCs w:val="26"/>
        </w:rPr>
      </w:pPr>
      <w:proofErr w:type="spellStart"/>
      <w:r w:rsidRPr="00C43FE1">
        <w:rPr>
          <w:sz w:val="26"/>
          <w:szCs w:val="26"/>
        </w:rPr>
        <w:t>с</w:t>
      </w:r>
      <w:proofErr w:type="gramStart"/>
      <w:r w:rsidRPr="00C43FE1">
        <w:rPr>
          <w:sz w:val="26"/>
          <w:szCs w:val="26"/>
        </w:rPr>
        <w:t>.Б</w:t>
      </w:r>
      <w:proofErr w:type="gramEnd"/>
      <w:r w:rsidRPr="00C43FE1">
        <w:rPr>
          <w:sz w:val="26"/>
          <w:szCs w:val="26"/>
        </w:rPr>
        <w:t>аженовское</w:t>
      </w:r>
      <w:proofErr w:type="spellEnd"/>
      <w:r w:rsidRPr="00C43FE1">
        <w:rPr>
          <w:sz w:val="26"/>
          <w:szCs w:val="26"/>
        </w:rPr>
        <w:t xml:space="preserve">                                 </w:t>
      </w:r>
      <w:r w:rsidR="00C43FE1">
        <w:rPr>
          <w:sz w:val="26"/>
          <w:szCs w:val="26"/>
        </w:rPr>
        <w:t xml:space="preserve">  </w:t>
      </w:r>
      <w:r w:rsidRPr="00C43FE1">
        <w:rPr>
          <w:sz w:val="26"/>
          <w:szCs w:val="26"/>
        </w:rPr>
        <w:t xml:space="preserve">  </w:t>
      </w:r>
      <w:r w:rsidR="00C43FE1">
        <w:rPr>
          <w:sz w:val="26"/>
          <w:szCs w:val="26"/>
        </w:rPr>
        <w:t xml:space="preserve">   </w:t>
      </w:r>
      <w:r w:rsidRPr="00C43FE1">
        <w:rPr>
          <w:sz w:val="26"/>
          <w:szCs w:val="26"/>
        </w:rPr>
        <w:t xml:space="preserve"> № </w:t>
      </w:r>
      <w:r w:rsidR="00C43FE1">
        <w:rPr>
          <w:sz w:val="26"/>
          <w:szCs w:val="26"/>
        </w:rPr>
        <w:t>17</w:t>
      </w:r>
    </w:p>
    <w:p w:rsidR="000A55C5" w:rsidRPr="00C43FE1" w:rsidRDefault="000A55C5" w:rsidP="000A55C5">
      <w:pPr>
        <w:rPr>
          <w:sz w:val="26"/>
          <w:szCs w:val="26"/>
        </w:rPr>
      </w:pPr>
    </w:p>
    <w:p w:rsidR="000A55C5" w:rsidRPr="00C43FE1" w:rsidRDefault="003251E1" w:rsidP="006234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</w:t>
      </w:r>
      <w:r w:rsidR="000A55C5" w:rsidRPr="00C43FE1">
        <w:rPr>
          <w:b/>
          <w:sz w:val="26"/>
          <w:szCs w:val="26"/>
        </w:rPr>
        <w:t xml:space="preserve"> Административного регламента предоставления муниципальной услуги  «Предоставление гражданам жилых помещений в связи с переселением их из ветхого жилищного фонда и зон застройки (сноса)», </w:t>
      </w:r>
      <w:r>
        <w:rPr>
          <w:b/>
          <w:sz w:val="26"/>
          <w:szCs w:val="26"/>
        </w:rPr>
        <w:t xml:space="preserve">утвержденного постановлением главы МО Баженовское сельское поселение от 27.01.2014г. № 10 </w:t>
      </w:r>
    </w:p>
    <w:p w:rsidR="000A55C5" w:rsidRPr="00C43FE1" w:rsidRDefault="000A55C5" w:rsidP="00623465">
      <w:pPr>
        <w:ind w:firstLine="709"/>
        <w:jc w:val="center"/>
        <w:rPr>
          <w:sz w:val="26"/>
          <w:szCs w:val="26"/>
        </w:rPr>
      </w:pPr>
    </w:p>
    <w:p w:rsidR="000A55C5" w:rsidRPr="00C43FE1" w:rsidRDefault="00C43FE1" w:rsidP="000A5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23465" w:rsidRPr="00C43FE1">
        <w:rPr>
          <w:sz w:val="26"/>
          <w:szCs w:val="26"/>
        </w:rPr>
        <w:t>Рассмотрев Протест Прокуратуры  Байкаловского района от 18.02.2021 г № 01-13-2021 на Административный регламент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(сноса)», утвержденный постановлением главы МО Баженовское сельское поселение от 27.01.2014г. № 10</w:t>
      </w:r>
      <w:r w:rsidR="003B0E95">
        <w:rPr>
          <w:sz w:val="26"/>
          <w:szCs w:val="26"/>
        </w:rPr>
        <w:t>,</w:t>
      </w:r>
      <w:r w:rsidR="00623465" w:rsidRPr="00C43FE1">
        <w:rPr>
          <w:sz w:val="26"/>
          <w:szCs w:val="26"/>
        </w:rPr>
        <w:t xml:space="preserve"> </w:t>
      </w:r>
    </w:p>
    <w:p w:rsidR="000A55C5" w:rsidRPr="00C43FE1" w:rsidRDefault="000A55C5" w:rsidP="0062346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55C5" w:rsidRPr="00C43FE1" w:rsidRDefault="000A55C5" w:rsidP="000A55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FE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43FE1" w:rsidRPr="00C43FE1" w:rsidRDefault="00C43FE1" w:rsidP="000A55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465" w:rsidRPr="00C43FE1" w:rsidRDefault="000A55C5" w:rsidP="00C43FE1">
      <w:pPr>
        <w:ind w:firstLine="567"/>
        <w:jc w:val="both"/>
        <w:rPr>
          <w:sz w:val="26"/>
          <w:szCs w:val="26"/>
        </w:rPr>
      </w:pPr>
      <w:r w:rsidRPr="00C43FE1">
        <w:rPr>
          <w:sz w:val="26"/>
          <w:szCs w:val="26"/>
        </w:rPr>
        <w:t>1.</w:t>
      </w:r>
      <w:r w:rsidR="00623465" w:rsidRPr="00C43FE1">
        <w:rPr>
          <w:sz w:val="26"/>
          <w:szCs w:val="26"/>
        </w:rPr>
        <w:t>Признать утратившими силу следующие постановления:</w:t>
      </w:r>
    </w:p>
    <w:p w:rsidR="000A55C5" w:rsidRPr="00C43FE1" w:rsidRDefault="00623465" w:rsidP="00C43FE1">
      <w:pPr>
        <w:ind w:firstLine="567"/>
        <w:jc w:val="both"/>
        <w:rPr>
          <w:sz w:val="26"/>
          <w:szCs w:val="26"/>
        </w:rPr>
      </w:pPr>
      <w:r w:rsidRPr="00C43FE1">
        <w:rPr>
          <w:sz w:val="26"/>
          <w:szCs w:val="26"/>
        </w:rPr>
        <w:t xml:space="preserve">- Постановление главы МО Баженовское сельское поселение от 27.01.2014г. № 10 «Об утверждении </w:t>
      </w:r>
      <w:r w:rsidR="000A55C5" w:rsidRPr="00C43FE1">
        <w:rPr>
          <w:sz w:val="26"/>
          <w:szCs w:val="26"/>
        </w:rPr>
        <w:t>Административн</w:t>
      </w:r>
      <w:r w:rsidRPr="00C43FE1">
        <w:rPr>
          <w:sz w:val="26"/>
          <w:szCs w:val="26"/>
        </w:rPr>
        <w:t>ого</w:t>
      </w:r>
      <w:r w:rsidR="000A55C5" w:rsidRPr="00C43FE1">
        <w:rPr>
          <w:sz w:val="26"/>
          <w:szCs w:val="26"/>
        </w:rPr>
        <w:t xml:space="preserve"> регламент</w:t>
      </w:r>
      <w:r w:rsidRPr="00C43FE1">
        <w:rPr>
          <w:sz w:val="26"/>
          <w:szCs w:val="26"/>
        </w:rPr>
        <w:t>а</w:t>
      </w:r>
      <w:r w:rsidR="000A55C5" w:rsidRPr="00C43FE1">
        <w:rPr>
          <w:sz w:val="26"/>
          <w:szCs w:val="26"/>
        </w:rPr>
        <w:t xml:space="preserve">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(сноса)»</w:t>
      </w:r>
      <w:r w:rsidRPr="00C43FE1">
        <w:rPr>
          <w:sz w:val="26"/>
          <w:szCs w:val="26"/>
        </w:rPr>
        <w:t>;</w:t>
      </w:r>
    </w:p>
    <w:p w:rsidR="00623465" w:rsidRPr="00C43FE1" w:rsidRDefault="00623465" w:rsidP="00C43FE1">
      <w:pPr>
        <w:ind w:firstLine="567"/>
        <w:jc w:val="both"/>
        <w:rPr>
          <w:sz w:val="26"/>
          <w:szCs w:val="26"/>
        </w:rPr>
      </w:pPr>
      <w:r w:rsidRPr="00C43FE1">
        <w:rPr>
          <w:sz w:val="26"/>
          <w:szCs w:val="26"/>
        </w:rPr>
        <w:t>- Постановление главы МО Баженовское сельское поселение от 18.12.2015г. № 219 «О внесении изменений и дополнений в Постановление Главы МО Баженовское сельское поселение от</w:t>
      </w:r>
      <w:r w:rsidRPr="00C43FE1">
        <w:rPr>
          <w:color w:val="000000"/>
          <w:spacing w:val="-2"/>
          <w:kern w:val="24"/>
          <w:sz w:val="26"/>
          <w:szCs w:val="26"/>
        </w:rPr>
        <w:t xml:space="preserve">  27.01.2014г. </w:t>
      </w:r>
      <w:r w:rsidR="00C43FE1">
        <w:rPr>
          <w:sz w:val="26"/>
          <w:szCs w:val="26"/>
        </w:rPr>
        <w:t>№ 10</w:t>
      </w:r>
      <w:r w:rsidRPr="00C43FE1">
        <w:rPr>
          <w:color w:val="000000"/>
          <w:spacing w:val="-2"/>
          <w:kern w:val="24"/>
          <w:sz w:val="26"/>
          <w:szCs w:val="26"/>
        </w:rPr>
        <w:t xml:space="preserve"> «</w:t>
      </w:r>
      <w:r w:rsidRPr="00C43FE1">
        <w:rPr>
          <w:sz w:val="26"/>
          <w:szCs w:val="26"/>
        </w:rPr>
        <w:t>Об утверждении Административного регламента предоставления муниципальной услуги  «Предоставление гражданам жилых помещений в связи с переселением их из ветхого жилищного фонда и зон застройки (сноса)»;</w:t>
      </w:r>
    </w:p>
    <w:p w:rsidR="00C43FE1" w:rsidRPr="00C43FE1" w:rsidRDefault="00623465" w:rsidP="00C43FE1">
      <w:pPr>
        <w:ind w:firstLine="567"/>
        <w:jc w:val="both"/>
        <w:rPr>
          <w:sz w:val="26"/>
          <w:szCs w:val="26"/>
          <w:lang w:eastAsia="ar-SA"/>
        </w:rPr>
      </w:pPr>
      <w:r w:rsidRPr="00C43FE1">
        <w:rPr>
          <w:sz w:val="26"/>
          <w:szCs w:val="26"/>
        </w:rPr>
        <w:t>- Постановление главы МО Баженовское сельское поселение от 03.06.2016г. № 122</w:t>
      </w:r>
      <w:r w:rsidR="00C43FE1" w:rsidRPr="00C43FE1">
        <w:rPr>
          <w:sz w:val="26"/>
          <w:szCs w:val="26"/>
          <w:lang w:eastAsia="ar-SA"/>
        </w:rPr>
        <w:t xml:space="preserve"> «О внесении изменений в Постановление Главы МО Баженовское сельское поселение № 10 от 27.01.2014 года «Об утверждении административного регламента «Предоставление гражданам жилых помещений в связи с переселением их из ветхого жилищного фонда и зон застройки (сноса)»</w:t>
      </w:r>
    </w:p>
    <w:p w:rsidR="000A55C5" w:rsidRPr="00C43FE1" w:rsidRDefault="000A55C5" w:rsidP="00C43FE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FE1">
        <w:rPr>
          <w:rFonts w:ascii="Times New Roman" w:hAnsi="Times New Roman" w:cs="Times New Roman"/>
          <w:sz w:val="26"/>
          <w:szCs w:val="26"/>
        </w:rPr>
        <w:t>2.Опубликовать настоящее Постановление в газете "Вести Баженовского сельского поселения" и разместить на официальном сайте Администрации в сети «Интернет».</w:t>
      </w:r>
    </w:p>
    <w:p w:rsidR="000A55C5" w:rsidRPr="00C43FE1" w:rsidRDefault="000A55C5" w:rsidP="000A5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3FE1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C43F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3FE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A55C5" w:rsidRPr="00C43FE1" w:rsidRDefault="000A55C5" w:rsidP="000A55C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55C5" w:rsidRPr="00C43FE1" w:rsidRDefault="000A55C5" w:rsidP="000A55C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43FE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590569" w:rsidRPr="00C43FE1" w:rsidRDefault="000A55C5" w:rsidP="00C43FE1">
      <w:pPr>
        <w:pStyle w:val="ConsPlusNormal"/>
        <w:tabs>
          <w:tab w:val="left" w:pos="7500"/>
        </w:tabs>
        <w:rPr>
          <w:rFonts w:ascii="Times New Roman" w:hAnsi="Times New Roman" w:cs="Times New Roman"/>
          <w:sz w:val="26"/>
          <w:szCs w:val="26"/>
        </w:rPr>
      </w:pPr>
      <w:r w:rsidRPr="00C43FE1">
        <w:rPr>
          <w:rFonts w:ascii="Times New Roman" w:hAnsi="Times New Roman" w:cs="Times New Roman"/>
          <w:sz w:val="26"/>
          <w:szCs w:val="26"/>
        </w:rPr>
        <w:t>Баженовское сельское поселение                                                      С.М. Спирин</w:t>
      </w:r>
    </w:p>
    <w:sectPr w:rsidR="00590569" w:rsidRPr="00C43FE1" w:rsidSect="00C43F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C5"/>
    <w:rsid w:val="000A55C5"/>
    <w:rsid w:val="003251E1"/>
    <w:rsid w:val="003B0E95"/>
    <w:rsid w:val="003E3714"/>
    <w:rsid w:val="00590569"/>
    <w:rsid w:val="00623465"/>
    <w:rsid w:val="00C43FE1"/>
    <w:rsid w:val="00C63D19"/>
    <w:rsid w:val="00D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55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5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234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55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5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234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2021-02-25T03:51:00Z</cp:lastPrinted>
  <dcterms:created xsi:type="dcterms:W3CDTF">2021-03-10T10:10:00Z</dcterms:created>
  <dcterms:modified xsi:type="dcterms:W3CDTF">2021-03-10T10:10:00Z</dcterms:modified>
</cp:coreProperties>
</file>