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1F6" w:rsidRDefault="007811F6" w:rsidP="007811F6">
      <w:pPr>
        <w:spacing w:after="0" w:line="240" w:lineRule="auto"/>
        <w:jc w:val="both"/>
        <w:rPr>
          <w:rFonts w:ascii="Segoe UI" w:hAnsi="Segoe UI" w:cs="Segoe UI"/>
          <w:sz w:val="32"/>
          <w:szCs w:val="32"/>
        </w:rPr>
      </w:pPr>
      <w:bookmarkStart w:id="0" w:name="_GoBack"/>
      <w:bookmarkEnd w:id="0"/>
      <w:r w:rsidRPr="00101BE8">
        <w:rPr>
          <w:rFonts w:eastAsia="Arial Unicode MS"/>
          <w:b/>
          <w:noProof/>
          <w:kern w:val="1"/>
          <w:sz w:val="28"/>
          <w:szCs w:val="28"/>
          <w:lang w:eastAsia="ru-RU"/>
        </w:rPr>
        <w:drawing>
          <wp:inline distT="0" distB="0" distL="0" distR="0" wp14:anchorId="4D119A3B" wp14:editId="3756AF43">
            <wp:extent cx="1962150" cy="809625"/>
            <wp:effectExtent l="0" t="0" r="0" b="9525"/>
            <wp:docPr id="1" name="Рисунок 1" descr="ав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а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1F6" w:rsidRDefault="007811F6" w:rsidP="007811F6">
      <w:pPr>
        <w:spacing w:after="0" w:line="240" w:lineRule="auto"/>
        <w:jc w:val="both"/>
        <w:rPr>
          <w:rFonts w:ascii="Segoe UI" w:hAnsi="Segoe UI" w:cs="Segoe UI"/>
          <w:sz w:val="32"/>
          <w:szCs w:val="32"/>
        </w:rPr>
      </w:pP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  <w:t xml:space="preserve">       </w:t>
      </w:r>
      <w:r w:rsidRPr="00101BE8">
        <w:rPr>
          <w:rFonts w:eastAsia="Arial Unicode MS"/>
          <w:b/>
          <w:noProof/>
          <w:kern w:val="1"/>
          <w:sz w:val="28"/>
          <w:szCs w:val="28"/>
          <w:lang w:eastAsia="sk-SK" w:bidi="hi-IN"/>
        </w:rPr>
        <w:t>ПРЕСС-РЕЛИЗ</w:t>
      </w:r>
    </w:p>
    <w:p w:rsidR="00FE30B1" w:rsidRDefault="00FE30B1" w:rsidP="00FE30B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Segoe UI" w:hAnsi="Segoe UI" w:cs="Segoe UI"/>
          <w:color w:val="000000"/>
          <w:sz w:val="32"/>
          <w:szCs w:val="32"/>
          <w:shd w:val="clear" w:color="auto" w:fill="FFFFFF"/>
        </w:rPr>
      </w:pPr>
      <w:r>
        <w:rPr>
          <w:rFonts w:ascii="Segoe UI" w:hAnsi="Segoe UI" w:cs="Segoe UI"/>
          <w:color w:val="000000"/>
          <w:sz w:val="32"/>
          <w:szCs w:val="32"/>
          <w:shd w:val="clear" w:color="auto" w:fill="FFFFFF"/>
        </w:rPr>
        <w:t>Объекты недвижимости под особым контролем</w:t>
      </w:r>
    </w:p>
    <w:p w:rsidR="00FE30B1" w:rsidRPr="00FE30B1" w:rsidRDefault="00FE30B1" w:rsidP="00FE30B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Segoe UI" w:hAnsi="Segoe UI" w:cs="Segoe UI"/>
          <w:color w:val="000000"/>
          <w:sz w:val="32"/>
          <w:szCs w:val="32"/>
          <w:shd w:val="clear" w:color="auto" w:fill="FFFFFF"/>
        </w:rPr>
      </w:pPr>
    </w:p>
    <w:p w:rsidR="00AB3C45" w:rsidRDefault="00FE30B1" w:rsidP="001F31B8">
      <w:pPr>
        <w:pStyle w:val="a3"/>
        <w:shd w:val="clear" w:color="auto" w:fill="FFFFFF"/>
        <w:spacing w:before="0" w:beforeAutospacing="0" w:after="240" w:afterAutospacing="0"/>
        <w:ind w:firstLine="708"/>
        <w:jc w:val="both"/>
        <w:rPr>
          <w:rFonts w:ascii="Segoe UI" w:hAnsi="Segoe UI" w:cs="Segoe UI"/>
          <w:color w:val="000000" w:themeColor="text1"/>
        </w:rPr>
      </w:pPr>
      <w:r w:rsidRPr="001F31B8">
        <w:rPr>
          <w:rFonts w:ascii="Segoe UI" w:hAnsi="Segoe UI" w:cs="Segoe UI"/>
          <w:color w:val="000000" w:themeColor="text1"/>
        </w:rPr>
        <w:t>Осуществление учетно-регистрационных действий в отношении социально</w:t>
      </w:r>
      <w:r w:rsidR="00AA2BD2">
        <w:rPr>
          <w:rFonts w:ascii="Segoe UI" w:hAnsi="Segoe UI" w:cs="Segoe UI"/>
          <w:color w:val="000000" w:themeColor="text1"/>
        </w:rPr>
        <w:t xml:space="preserve"> </w:t>
      </w:r>
      <w:r w:rsidRPr="001F31B8">
        <w:rPr>
          <w:rFonts w:ascii="Segoe UI" w:hAnsi="Segoe UI" w:cs="Segoe UI"/>
          <w:color w:val="000000" w:themeColor="text1"/>
        </w:rPr>
        <w:t>значимых объектов наход</w:t>
      </w:r>
      <w:r w:rsidR="00813385" w:rsidRPr="001F31B8">
        <w:rPr>
          <w:rFonts w:ascii="Segoe UI" w:hAnsi="Segoe UI" w:cs="Segoe UI"/>
          <w:color w:val="000000" w:themeColor="text1"/>
        </w:rPr>
        <w:t>я</w:t>
      </w:r>
      <w:r w:rsidRPr="001F31B8">
        <w:rPr>
          <w:rFonts w:ascii="Segoe UI" w:hAnsi="Segoe UI" w:cs="Segoe UI"/>
          <w:color w:val="000000" w:themeColor="text1"/>
        </w:rPr>
        <w:t xml:space="preserve">тся на особом контроле в Управлении </w:t>
      </w:r>
      <w:proofErr w:type="spellStart"/>
      <w:r w:rsidRPr="001F31B8">
        <w:rPr>
          <w:rFonts w:ascii="Segoe UI" w:hAnsi="Segoe UI" w:cs="Segoe UI"/>
          <w:color w:val="000000" w:themeColor="text1"/>
        </w:rPr>
        <w:t>Росреестра</w:t>
      </w:r>
      <w:proofErr w:type="spellEnd"/>
      <w:r w:rsidRPr="001F31B8">
        <w:rPr>
          <w:rFonts w:ascii="Segoe UI" w:hAnsi="Segoe UI" w:cs="Segoe UI"/>
          <w:color w:val="000000" w:themeColor="text1"/>
        </w:rPr>
        <w:t xml:space="preserve"> по Свердловской области, поэтому эти процедуры проводятся в максимально короткие сроки.</w:t>
      </w:r>
    </w:p>
    <w:p w:rsidR="00AB3C45" w:rsidRPr="001F31B8" w:rsidRDefault="00FE30B1" w:rsidP="001F31B8">
      <w:pPr>
        <w:pStyle w:val="a3"/>
        <w:shd w:val="clear" w:color="auto" w:fill="FFFFFF"/>
        <w:spacing w:before="0" w:beforeAutospacing="0" w:after="240" w:afterAutospacing="0"/>
        <w:ind w:firstLine="708"/>
        <w:jc w:val="both"/>
        <w:rPr>
          <w:rFonts w:ascii="Segoe UI" w:hAnsi="Segoe UI" w:cs="Segoe UI"/>
          <w:color w:val="000000" w:themeColor="text1"/>
        </w:rPr>
      </w:pPr>
      <w:r w:rsidRPr="001F31B8">
        <w:rPr>
          <w:rFonts w:ascii="Segoe UI" w:hAnsi="Segoe UI" w:cs="Segoe UI"/>
          <w:color w:val="000000" w:themeColor="text1"/>
        </w:rPr>
        <w:t>На протяжении прошлого года в Свердловской области активно строились и вводились в эксплуатацию социально значимые объекты недвижимого имущества: школы, детские сады, больницы, дома культуры, физкультурно-оздоровительные комплексы и др. объекты.</w:t>
      </w:r>
    </w:p>
    <w:p w:rsidR="00813385" w:rsidRPr="001F31B8" w:rsidRDefault="00C94C61" w:rsidP="001F31B8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</w:rPr>
      </w:pPr>
      <w:r>
        <w:rPr>
          <w:rFonts w:ascii="Segoe UI" w:hAnsi="Segoe UI" w:cs="Segoe UI"/>
          <w:color w:val="000000" w:themeColor="text1"/>
          <w:sz w:val="24"/>
          <w:szCs w:val="24"/>
        </w:rPr>
        <w:t>С</w:t>
      </w:r>
      <w:r w:rsidR="007F5C2C" w:rsidRPr="001F31B8">
        <w:rPr>
          <w:rFonts w:ascii="Segoe UI" w:hAnsi="Segoe UI" w:cs="Segoe UI"/>
          <w:color w:val="000000" w:themeColor="text1"/>
          <w:sz w:val="24"/>
          <w:szCs w:val="24"/>
        </w:rPr>
        <w:t xml:space="preserve">егодня </w:t>
      </w:r>
      <w:r w:rsidR="00AB3C45" w:rsidRPr="001F31B8">
        <w:rPr>
          <w:rFonts w:ascii="Segoe UI" w:hAnsi="Segoe UI" w:cs="Segoe UI"/>
          <w:color w:val="000000" w:themeColor="text1"/>
          <w:sz w:val="24"/>
          <w:szCs w:val="24"/>
        </w:rPr>
        <w:t xml:space="preserve">специалистами Управления </w:t>
      </w:r>
      <w:proofErr w:type="spellStart"/>
      <w:r w:rsidR="00AB3C45" w:rsidRPr="001F31B8">
        <w:rPr>
          <w:rFonts w:ascii="Segoe UI" w:hAnsi="Segoe UI" w:cs="Segoe UI"/>
          <w:color w:val="000000" w:themeColor="text1"/>
          <w:sz w:val="24"/>
          <w:szCs w:val="24"/>
        </w:rPr>
        <w:t>Росреестра</w:t>
      </w:r>
      <w:proofErr w:type="spellEnd"/>
      <w:r w:rsidR="00AB3C45" w:rsidRPr="001F31B8">
        <w:rPr>
          <w:rFonts w:ascii="Segoe UI" w:hAnsi="Segoe UI" w:cs="Segoe UI"/>
          <w:color w:val="000000" w:themeColor="text1"/>
          <w:sz w:val="24"/>
          <w:szCs w:val="24"/>
        </w:rPr>
        <w:t xml:space="preserve"> по Свердловской области осуществлена постановка на кадастровый учет и зарегистрировано право на </w:t>
      </w:r>
      <w:r w:rsidR="00813385" w:rsidRPr="001F31B8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</w:rPr>
        <w:t>новый детский сад, расположенный в городе Екатеринбурге по адресу: улица Академика Парина, строение 39</w:t>
      </w:r>
      <w:r w:rsidR="00AA2BD2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</w:rPr>
        <w:t>а</w:t>
      </w:r>
      <w:r w:rsidR="00813385" w:rsidRPr="001F31B8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</w:rPr>
        <w:t>. Р</w:t>
      </w:r>
      <w:r w:rsidR="00813385" w:rsidRPr="001F31B8">
        <w:rPr>
          <w:rFonts w:ascii="Segoe UI" w:hAnsi="Segoe UI" w:cs="Segoe UI"/>
          <w:color w:val="000000" w:themeColor="text1"/>
          <w:sz w:val="24"/>
          <w:szCs w:val="24"/>
        </w:rPr>
        <w:t xml:space="preserve">егистраторы поставили на учет здание и зарегистрировали права за </w:t>
      </w:r>
      <w:r w:rsidR="00AB3C45" w:rsidRPr="001F31B8">
        <w:rPr>
          <w:rFonts w:ascii="Segoe UI" w:hAnsi="Segoe UI" w:cs="Segoe UI"/>
          <w:color w:val="000000" w:themeColor="text1"/>
          <w:sz w:val="24"/>
          <w:szCs w:val="24"/>
        </w:rPr>
        <w:t>1</w:t>
      </w:r>
      <w:r w:rsidR="00813385" w:rsidRPr="001F31B8">
        <w:rPr>
          <w:rFonts w:ascii="Segoe UI" w:hAnsi="Segoe UI" w:cs="Segoe UI"/>
          <w:color w:val="000000" w:themeColor="text1"/>
          <w:sz w:val="24"/>
          <w:szCs w:val="24"/>
        </w:rPr>
        <w:t xml:space="preserve"> рабочи</w:t>
      </w:r>
      <w:r w:rsidR="00AB3C45" w:rsidRPr="001F31B8">
        <w:rPr>
          <w:rFonts w:ascii="Segoe UI" w:hAnsi="Segoe UI" w:cs="Segoe UI"/>
          <w:color w:val="000000" w:themeColor="text1"/>
          <w:sz w:val="24"/>
          <w:szCs w:val="24"/>
        </w:rPr>
        <w:t>й</w:t>
      </w:r>
      <w:r w:rsidR="00813385" w:rsidRPr="001F31B8">
        <w:rPr>
          <w:rFonts w:ascii="Segoe UI" w:hAnsi="Segoe UI" w:cs="Segoe UI"/>
          <w:color w:val="000000" w:themeColor="text1"/>
          <w:sz w:val="24"/>
          <w:szCs w:val="24"/>
        </w:rPr>
        <w:t xml:space="preserve"> </w:t>
      </w:r>
      <w:r w:rsidR="00AB3C45" w:rsidRPr="001F31B8">
        <w:rPr>
          <w:rFonts w:ascii="Segoe UI" w:hAnsi="Segoe UI" w:cs="Segoe UI"/>
          <w:color w:val="000000" w:themeColor="text1"/>
          <w:sz w:val="24"/>
          <w:szCs w:val="24"/>
        </w:rPr>
        <w:t>день</w:t>
      </w:r>
      <w:r w:rsidR="00813385" w:rsidRPr="001F31B8">
        <w:rPr>
          <w:rFonts w:ascii="Segoe UI" w:hAnsi="Segoe UI" w:cs="Segoe UI"/>
          <w:color w:val="000000" w:themeColor="text1"/>
          <w:sz w:val="24"/>
          <w:szCs w:val="24"/>
        </w:rPr>
        <w:t>.</w:t>
      </w:r>
      <w:r w:rsidR="00AB3C45" w:rsidRPr="001F31B8">
        <w:rPr>
          <w:rFonts w:ascii="Segoe UI" w:hAnsi="Segoe UI" w:cs="Segoe UI"/>
          <w:color w:val="000000" w:themeColor="text1"/>
          <w:sz w:val="24"/>
          <w:szCs w:val="24"/>
        </w:rPr>
        <w:t xml:space="preserve"> </w:t>
      </w:r>
      <w:r w:rsidR="00813385" w:rsidRPr="001F31B8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</w:rPr>
        <w:t xml:space="preserve">Новый объект площадью 4655 кв. м находится в Академическом районе. Четырехэтажный детский сад рассчитан </w:t>
      </w:r>
      <w:r w:rsidR="00AA2BD2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</w:rPr>
        <w:br/>
      </w:r>
      <w:r w:rsidR="00813385" w:rsidRPr="001F31B8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</w:rPr>
        <w:t>на 250 воспитанников.</w:t>
      </w:r>
    </w:p>
    <w:p w:rsidR="00AB3C45" w:rsidRPr="001F31B8" w:rsidRDefault="00AB3C45" w:rsidP="001F31B8">
      <w:pPr>
        <w:shd w:val="clear" w:color="auto" w:fill="FFFFFF"/>
        <w:spacing w:after="0" w:line="240" w:lineRule="auto"/>
        <w:jc w:val="both"/>
        <w:outlineLvl w:val="0"/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</w:rPr>
      </w:pPr>
    </w:p>
    <w:p w:rsidR="007F5C2C" w:rsidRPr="001F31B8" w:rsidRDefault="00C94C61" w:rsidP="00C94C61">
      <w:pPr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>
        <w:rPr>
          <w:rFonts w:ascii="Segoe UI" w:hAnsi="Segoe UI" w:cs="Segoe UI"/>
          <w:i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951569" cy="2427728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кола 1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569" cy="2427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C45" w:rsidRPr="001F31B8">
        <w:rPr>
          <w:rFonts w:ascii="Segoe UI" w:hAnsi="Segoe UI" w:cs="Segoe UI"/>
          <w:color w:val="000000" w:themeColor="text1"/>
          <w:sz w:val="24"/>
          <w:szCs w:val="24"/>
        </w:rPr>
        <w:t xml:space="preserve">Также 11 января </w:t>
      </w:r>
      <w:r w:rsidR="00AA2BD2">
        <w:rPr>
          <w:rFonts w:ascii="Segoe UI" w:hAnsi="Segoe UI" w:cs="Segoe UI"/>
          <w:color w:val="000000" w:themeColor="text1"/>
          <w:sz w:val="24"/>
          <w:szCs w:val="24"/>
        </w:rPr>
        <w:t xml:space="preserve">2022 г. </w:t>
      </w:r>
      <w:r w:rsidR="007F5C2C" w:rsidRPr="001F31B8">
        <w:rPr>
          <w:rFonts w:ascii="Segoe UI" w:hAnsi="Segoe UI" w:cs="Segoe UI"/>
          <w:color w:val="000000" w:themeColor="text1"/>
          <w:sz w:val="24"/>
          <w:szCs w:val="24"/>
        </w:rPr>
        <w:t>регистраторами п</w:t>
      </w:r>
      <w:r w:rsidR="00813385" w:rsidRPr="001F31B8">
        <w:rPr>
          <w:rFonts w:ascii="Segoe UI" w:hAnsi="Segoe UI" w:cs="Segoe UI"/>
          <w:color w:val="000000" w:themeColor="text1"/>
          <w:sz w:val="24"/>
          <w:szCs w:val="24"/>
        </w:rPr>
        <w:t>остав</w:t>
      </w:r>
      <w:r w:rsidR="007F5C2C" w:rsidRPr="001F31B8">
        <w:rPr>
          <w:rFonts w:ascii="Segoe UI" w:hAnsi="Segoe UI" w:cs="Segoe UI"/>
          <w:color w:val="000000" w:themeColor="text1"/>
          <w:sz w:val="24"/>
          <w:szCs w:val="24"/>
        </w:rPr>
        <w:t>лен</w:t>
      </w:r>
      <w:r w:rsidR="00813385" w:rsidRPr="001F31B8">
        <w:rPr>
          <w:rFonts w:ascii="Segoe UI" w:hAnsi="Segoe UI" w:cs="Segoe UI"/>
          <w:color w:val="000000" w:themeColor="text1"/>
          <w:sz w:val="24"/>
          <w:szCs w:val="24"/>
        </w:rPr>
        <w:t xml:space="preserve"> на </w:t>
      </w:r>
      <w:r w:rsidR="007F5C2C" w:rsidRPr="001F31B8">
        <w:rPr>
          <w:rFonts w:ascii="Segoe UI" w:hAnsi="Segoe UI" w:cs="Segoe UI"/>
          <w:color w:val="000000" w:themeColor="text1"/>
          <w:sz w:val="24"/>
          <w:szCs w:val="24"/>
        </w:rPr>
        <w:t xml:space="preserve">кадастровый </w:t>
      </w:r>
      <w:r w:rsidR="00813385" w:rsidRPr="001F31B8">
        <w:rPr>
          <w:rFonts w:ascii="Segoe UI" w:hAnsi="Segoe UI" w:cs="Segoe UI"/>
          <w:color w:val="000000" w:themeColor="text1"/>
          <w:sz w:val="24"/>
          <w:szCs w:val="24"/>
        </w:rPr>
        <w:t xml:space="preserve">учет </w:t>
      </w:r>
      <w:r w:rsidRPr="001F31B8">
        <w:rPr>
          <w:rFonts w:ascii="Segoe UI" w:hAnsi="Segoe UI" w:cs="Segoe UI"/>
          <w:color w:val="000000" w:themeColor="text1"/>
          <w:sz w:val="24"/>
          <w:szCs w:val="24"/>
        </w:rPr>
        <w:t xml:space="preserve">корпус </w:t>
      </w:r>
      <w:r>
        <w:rPr>
          <w:rFonts w:ascii="Segoe UI" w:hAnsi="Segoe UI" w:cs="Segoe UI"/>
          <w:color w:val="000000" w:themeColor="text1"/>
          <w:sz w:val="24"/>
          <w:szCs w:val="24"/>
        </w:rPr>
        <w:t>школы</w:t>
      </w:r>
      <w:r w:rsidR="00813385" w:rsidRPr="001F31B8">
        <w:rPr>
          <w:rFonts w:ascii="Segoe UI" w:hAnsi="Segoe UI" w:cs="Segoe UI"/>
          <w:color w:val="000000" w:themeColor="text1"/>
          <w:sz w:val="24"/>
          <w:szCs w:val="24"/>
        </w:rPr>
        <w:t xml:space="preserve"> с надземным переходом в уровне 2-го этажа к существующему зданию школы по адресу:</w:t>
      </w:r>
      <w:r w:rsidR="007F5C2C" w:rsidRPr="001F31B8">
        <w:rPr>
          <w:rFonts w:ascii="Segoe UI" w:hAnsi="Segoe UI" w:cs="Segoe UI"/>
          <w:color w:val="000000" w:themeColor="text1"/>
          <w:sz w:val="24"/>
          <w:szCs w:val="24"/>
        </w:rPr>
        <w:t xml:space="preserve"> </w:t>
      </w:r>
      <w:r w:rsidR="00813385" w:rsidRPr="001F31B8">
        <w:rPr>
          <w:rFonts w:ascii="Segoe UI" w:hAnsi="Segoe UI" w:cs="Segoe UI"/>
          <w:color w:val="000000" w:themeColor="text1"/>
          <w:sz w:val="24"/>
          <w:szCs w:val="24"/>
        </w:rPr>
        <w:t>г</w:t>
      </w:r>
      <w:r w:rsidR="007F5C2C" w:rsidRPr="001F31B8">
        <w:rPr>
          <w:rFonts w:ascii="Segoe UI" w:hAnsi="Segoe UI" w:cs="Segoe UI"/>
          <w:color w:val="000000" w:themeColor="text1"/>
          <w:sz w:val="24"/>
          <w:szCs w:val="24"/>
        </w:rPr>
        <w:t>.</w:t>
      </w:r>
      <w:r w:rsidR="00813385" w:rsidRPr="001F31B8">
        <w:rPr>
          <w:rFonts w:ascii="Segoe UI" w:hAnsi="Segoe UI" w:cs="Segoe UI"/>
          <w:color w:val="000000" w:themeColor="text1"/>
          <w:sz w:val="24"/>
          <w:szCs w:val="24"/>
        </w:rPr>
        <w:t xml:space="preserve"> Екатеринбург, улица Фрезеровщиков, строение 84а/2</w:t>
      </w:r>
      <w:r w:rsidR="007F5C2C" w:rsidRPr="001F31B8">
        <w:rPr>
          <w:rFonts w:ascii="Segoe UI" w:hAnsi="Segoe UI" w:cs="Segoe UI"/>
          <w:color w:val="000000" w:themeColor="text1"/>
          <w:sz w:val="24"/>
          <w:szCs w:val="24"/>
        </w:rPr>
        <w:t xml:space="preserve">. </w:t>
      </w:r>
      <w:r w:rsidR="007F5C2C" w:rsidRPr="001F31B8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</w:rPr>
        <w:t xml:space="preserve">Корпус площадью </w:t>
      </w:r>
      <w:r w:rsidR="007F5C2C" w:rsidRPr="001F31B8">
        <w:rPr>
          <w:rFonts w:ascii="Segoe UI" w:hAnsi="Segoe UI" w:cs="Segoe UI"/>
          <w:color w:val="000000" w:themeColor="text1"/>
          <w:sz w:val="24"/>
          <w:szCs w:val="24"/>
        </w:rPr>
        <w:t>12297,6 кв.</w:t>
      </w:r>
      <w:r w:rsidR="00AA2BD2">
        <w:rPr>
          <w:rFonts w:ascii="Segoe UI" w:hAnsi="Segoe UI" w:cs="Segoe UI"/>
          <w:color w:val="000000" w:themeColor="text1"/>
          <w:sz w:val="24"/>
          <w:szCs w:val="24"/>
        </w:rPr>
        <w:t xml:space="preserve"> </w:t>
      </w:r>
      <w:r w:rsidR="007F5C2C" w:rsidRPr="001F31B8">
        <w:rPr>
          <w:rFonts w:ascii="Segoe UI" w:hAnsi="Segoe UI" w:cs="Segoe UI"/>
          <w:color w:val="000000" w:themeColor="text1"/>
          <w:sz w:val="24"/>
          <w:szCs w:val="24"/>
        </w:rPr>
        <w:t>м</w:t>
      </w:r>
      <w:r w:rsidR="00BF7A8B">
        <w:rPr>
          <w:rFonts w:ascii="Segoe UI" w:hAnsi="Segoe UI" w:cs="Segoe UI"/>
          <w:color w:val="000000" w:themeColor="text1"/>
          <w:sz w:val="24"/>
          <w:szCs w:val="24"/>
        </w:rPr>
        <w:t>.</w:t>
      </w:r>
      <w:r w:rsidR="007F5C2C" w:rsidRPr="001F31B8">
        <w:rPr>
          <w:rFonts w:ascii="Segoe UI" w:hAnsi="Segoe UI" w:cs="Segoe UI"/>
          <w:color w:val="000000" w:themeColor="text1"/>
          <w:sz w:val="24"/>
          <w:szCs w:val="24"/>
        </w:rPr>
        <w:t xml:space="preserve"> </w:t>
      </w:r>
      <w:r w:rsidR="007F5C2C" w:rsidRPr="001F31B8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</w:rPr>
        <w:t>рассчитан на 24 учебных класса</w:t>
      </w:r>
      <w:r w:rsidR="00AA2BD2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</w:rPr>
        <w:t xml:space="preserve"> для</w:t>
      </w:r>
      <w:r w:rsidR="007F5C2C" w:rsidRPr="001F31B8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</w:rPr>
        <w:t xml:space="preserve"> 600 учащихся. </w:t>
      </w:r>
    </w:p>
    <w:p w:rsidR="00C94C61" w:rsidRDefault="003C2FE1" w:rsidP="00C94C61">
      <w:pPr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1F31B8">
        <w:rPr>
          <w:rFonts w:ascii="Segoe UI" w:hAnsi="Segoe UI" w:cs="Segoe UI"/>
          <w:color w:val="000000" w:themeColor="text1"/>
          <w:sz w:val="24"/>
          <w:szCs w:val="24"/>
        </w:rPr>
        <w:t>Кроме того, по программам переселения граждан из аварийного жилья оперативно осуществлялась постановка на кадастровый учет объектов многоквартирных домов в разных уголках региона, права за муниципальными образованиями регистрировались в кратчайшие сроки.</w:t>
      </w:r>
    </w:p>
    <w:p w:rsidR="001F31B8" w:rsidRDefault="003C2FE1" w:rsidP="00C94C61">
      <w:pPr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1F31B8">
        <w:rPr>
          <w:rFonts w:ascii="Segoe UI" w:hAnsi="Segoe UI" w:cs="Segoe UI"/>
          <w:color w:val="000000" w:themeColor="text1"/>
          <w:sz w:val="24"/>
          <w:szCs w:val="24"/>
        </w:rPr>
        <w:t xml:space="preserve"> </w:t>
      </w:r>
      <w:r w:rsidR="00C94C61">
        <w:rPr>
          <w:rFonts w:ascii="Segoe UI" w:hAnsi="Segoe UI" w:cs="Segoe UI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3810</wp:posOffset>
            </wp:positionV>
            <wp:extent cx="2793600" cy="1864800"/>
            <wp:effectExtent l="0" t="0" r="6985" b="2540"/>
            <wp:wrapTight wrapText="bothSides">
              <wp:wrapPolygon edited="0">
                <wp:start x="0" y="0"/>
                <wp:lineTo x="0" y="21409"/>
                <wp:lineTo x="21507" y="21409"/>
                <wp:lineTo x="2150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КД Дектярск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600" cy="186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1B8" w:rsidRPr="001F31B8">
        <w:rPr>
          <w:rFonts w:ascii="Segoe UI" w:hAnsi="Segoe UI" w:cs="Segoe UI"/>
          <w:color w:val="000000" w:themeColor="text1"/>
          <w:sz w:val="24"/>
          <w:szCs w:val="24"/>
        </w:rPr>
        <w:t xml:space="preserve">В последние рабочие дни декабря </w:t>
      </w:r>
      <w:r w:rsidR="00AA2BD2">
        <w:rPr>
          <w:rFonts w:ascii="Segoe UI" w:hAnsi="Segoe UI" w:cs="Segoe UI"/>
          <w:color w:val="000000" w:themeColor="text1"/>
          <w:sz w:val="24"/>
          <w:szCs w:val="24"/>
        </w:rPr>
        <w:t xml:space="preserve">2021 г. </w:t>
      </w:r>
      <w:proofErr w:type="spellStart"/>
      <w:r w:rsidRPr="001F31B8">
        <w:rPr>
          <w:rFonts w:ascii="Segoe UI" w:hAnsi="Segoe UI" w:cs="Segoe UI"/>
          <w:color w:val="000000" w:themeColor="text1"/>
          <w:sz w:val="24"/>
          <w:szCs w:val="24"/>
        </w:rPr>
        <w:t>Ревдинским</w:t>
      </w:r>
      <w:proofErr w:type="spellEnd"/>
      <w:r w:rsidRPr="001F31B8">
        <w:rPr>
          <w:rFonts w:ascii="Segoe UI" w:hAnsi="Segoe UI" w:cs="Segoe UI"/>
          <w:color w:val="000000" w:themeColor="text1"/>
          <w:sz w:val="24"/>
          <w:szCs w:val="24"/>
        </w:rPr>
        <w:t xml:space="preserve"> отделом Управления </w:t>
      </w:r>
      <w:proofErr w:type="spellStart"/>
      <w:r w:rsidRPr="001F31B8">
        <w:rPr>
          <w:rFonts w:ascii="Segoe UI" w:hAnsi="Segoe UI" w:cs="Segoe UI"/>
          <w:color w:val="000000" w:themeColor="text1"/>
          <w:sz w:val="24"/>
          <w:szCs w:val="24"/>
        </w:rPr>
        <w:t>Росреестра</w:t>
      </w:r>
      <w:proofErr w:type="spellEnd"/>
      <w:r w:rsidRPr="001F31B8">
        <w:rPr>
          <w:rFonts w:ascii="Segoe UI" w:hAnsi="Segoe UI" w:cs="Segoe UI"/>
          <w:color w:val="000000" w:themeColor="text1"/>
          <w:sz w:val="24"/>
          <w:szCs w:val="24"/>
        </w:rPr>
        <w:t xml:space="preserve"> по Свердловской области поставлен на </w:t>
      </w:r>
      <w:r w:rsidRPr="001F31B8">
        <w:rPr>
          <w:rFonts w:ascii="Segoe UI" w:hAnsi="Segoe UI" w:cs="Segoe UI"/>
          <w:color w:val="000000" w:themeColor="text1"/>
          <w:sz w:val="24"/>
          <w:szCs w:val="24"/>
        </w:rPr>
        <w:lastRenderedPageBreak/>
        <w:t>госу</w:t>
      </w:r>
      <w:r w:rsidR="00AA2BD2">
        <w:rPr>
          <w:rFonts w:ascii="Segoe UI" w:hAnsi="Segoe UI" w:cs="Segoe UI"/>
          <w:color w:val="000000" w:themeColor="text1"/>
          <w:sz w:val="24"/>
          <w:szCs w:val="24"/>
        </w:rPr>
        <w:t>дарственный кадастровый учет 4-</w:t>
      </w:r>
      <w:r w:rsidRPr="001F31B8">
        <w:rPr>
          <w:rFonts w:ascii="Segoe UI" w:hAnsi="Segoe UI" w:cs="Segoe UI"/>
          <w:color w:val="000000" w:themeColor="text1"/>
          <w:sz w:val="24"/>
          <w:szCs w:val="24"/>
        </w:rPr>
        <w:t xml:space="preserve">этажный </w:t>
      </w:r>
      <w:proofErr w:type="spellStart"/>
      <w:r w:rsidRPr="001F31B8">
        <w:rPr>
          <w:rFonts w:ascii="Segoe UI" w:hAnsi="Segoe UI" w:cs="Segoe UI"/>
          <w:color w:val="000000" w:themeColor="text1"/>
          <w:sz w:val="24"/>
          <w:szCs w:val="24"/>
        </w:rPr>
        <w:t>трехсекционный</w:t>
      </w:r>
      <w:proofErr w:type="spellEnd"/>
      <w:r w:rsidRPr="001F31B8">
        <w:rPr>
          <w:rFonts w:ascii="Segoe UI" w:hAnsi="Segoe UI" w:cs="Segoe UI"/>
          <w:color w:val="000000" w:themeColor="text1"/>
          <w:sz w:val="24"/>
          <w:szCs w:val="24"/>
        </w:rPr>
        <w:t xml:space="preserve"> многоквартирный жилой дом по адресу: г. Дегтярск, ул. Клубная, д. 3. </w:t>
      </w:r>
      <w:r w:rsidR="00AA2BD2">
        <w:rPr>
          <w:rFonts w:ascii="Segoe UI" w:hAnsi="Segoe UI" w:cs="Segoe UI"/>
          <w:color w:val="000000" w:themeColor="text1"/>
          <w:sz w:val="24"/>
          <w:szCs w:val="24"/>
        </w:rPr>
        <w:t xml:space="preserve">Согласно </w:t>
      </w:r>
      <w:r w:rsidR="007811F6">
        <w:rPr>
          <w:rFonts w:ascii="Segoe UI" w:hAnsi="Segoe UI" w:cs="Segoe UI"/>
          <w:color w:val="000000" w:themeColor="text1"/>
          <w:sz w:val="24"/>
          <w:szCs w:val="24"/>
        </w:rPr>
        <w:t>документации,</w:t>
      </w:r>
      <w:r w:rsidR="001F31B8" w:rsidRPr="001F31B8">
        <w:rPr>
          <w:rFonts w:ascii="Segoe UI" w:hAnsi="Segoe UI" w:cs="Segoe UI"/>
          <w:color w:val="000000" w:themeColor="text1"/>
          <w:sz w:val="24"/>
          <w:szCs w:val="24"/>
        </w:rPr>
        <w:t xml:space="preserve"> высота здания составляет 4 этажа, </w:t>
      </w:r>
      <w:r w:rsidR="007811F6">
        <w:rPr>
          <w:rFonts w:ascii="Segoe UI" w:hAnsi="Segoe UI" w:cs="Segoe UI"/>
          <w:color w:val="000000" w:themeColor="text1"/>
          <w:sz w:val="24"/>
          <w:szCs w:val="24"/>
        </w:rPr>
        <w:t>50</w:t>
      </w:r>
      <w:r w:rsidR="001F31B8" w:rsidRPr="001F31B8">
        <w:rPr>
          <w:rFonts w:ascii="Segoe UI" w:hAnsi="Segoe UI" w:cs="Segoe UI"/>
          <w:color w:val="000000" w:themeColor="text1"/>
          <w:sz w:val="24"/>
          <w:szCs w:val="24"/>
        </w:rPr>
        <w:t xml:space="preserve"> квартир</w:t>
      </w:r>
      <w:r w:rsidR="007811F6">
        <w:rPr>
          <w:rFonts w:ascii="Segoe UI" w:hAnsi="Segoe UI" w:cs="Segoe UI"/>
          <w:color w:val="000000" w:themeColor="text1"/>
          <w:sz w:val="24"/>
          <w:szCs w:val="24"/>
        </w:rPr>
        <w:t xml:space="preserve"> в данном доме</w:t>
      </w:r>
      <w:r w:rsidR="001F31B8" w:rsidRPr="001F31B8">
        <w:rPr>
          <w:rFonts w:ascii="Segoe UI" w:hAnsi="Segoe UI" w:cs="Segoe UI"/>
          <w:color w:val="000000" w:themeColor="text1"/>
          <w:sz w:val="24"/>
          <w:szCs w:val="24"/>
        </w:rPr>
        <w:t xml:space="preserve"> предназначены для переселения </w:t>
      </w:r>
      <w:proofErr w:type="spellStart"/>
      <w:r w:rsidR="001F31B8" w:rsidRPr="001F31B8">
        <w:rPr>
          <w:rFonts w:ascii="Segoe UI" w:hAnsi="Segoe UI" w:cs="Segoe UI"/>
          <w:color w:val="000000" w:themeColor="text1"/>
          <w:sz w:val="24"/>
          <w:szCs w:val="24"/>
        </w:rPr>
        <w:t>дегтярцев</w:t>
      </w:r>
      <w:proofErr w:type="spellEnd"/>
      <w:r w:rsidR="001F31B8" w:rsidRPr="001F31B8">
        <w:rPr>
          <w:rFonts w:ascii="Segoe UI" w:hAnsi="Segoe UI" w:cs="Segoe UI"/>
          <w:color w:val="000000" w:themeColor="text1"/>
          <w:sz w:val="24"/>
          <w:szCs w:val="24"/>
        </w:rPr>
        <w:t xml:space="preserve"> из непригодного для проживания жилья. </w:t>
      </w:r>
    </w:p>
    <w:p w:rsidR="00C94C61" w:rsidRPr="001F31B8" w:rsidRDefault="00C94C61" w:rsidP="00C94C61">
      <w:pPr>
        <w:spacing w:after="0" w:line="240" w:lineRule="auto"/>
        <w:ind w:firstLine="708"/>
        <w:jc w:val="both"/>
        <w:rPr>
          <w:rFonts w:ascii="Segoe UI" w:hAnsi="Segoe UI" w:cs="Segoe UI"/>
          <w:i/>
          <w:color w:val="000000" w:themeColor="text1"/>
          <w:sz w:val="24"/>
          <w:szCs w:val="24"/>
        </w:rPr>
      </w:pPr>
      <w:r w:rsidRPr="001F31B8">
        <w:rPr>
          <w:rFonts w:ascii="Segoe UI" w:hAnsi="Segoe UI" w:cs="Segoe UI"/>
          <w:b/>
          <w:color w:val="000000" w:themeColor="text1"/>
          <w:sz w:val="24"/>
          <w:szCs w:val="24"/>
        </w:rPr>
        <w:t>Заместитель руководителя Управления Юлия Иванова</w:t>
      </w:r>
      <w:r w:rsidRPr="001F31B8">
        <w:rPr>
          <w:rFonts w:ascii="Segoe UI" w:hAnsi="Segoe UI" w:cs="Segoe UI"/>
          <w:i/>
          <w:color w:val="000000" w:themeColor="text1"/>
          <w:sz w:val="24"/>
          <w:szCs w:val="24"/>
        </w:rPr>
        <w:t xml:space="preserve">: «Жилые районы стремительно развиваются, строятся новые дома и одновременно с этим возводятся социальные объекты. И это все стало возможным благодаря слаженной работе строительных организаций, федеральных, региональных органов государственной власти и муниципальных органов. Такой совместный подход к этому делу позволит и дальше развивать регион высокими темпами. </w:t>
      </w:r>
      <w:r>
        <w:rPr>
          <w:rFonts w:ascii="Segoe UI" w:hAnsi="Segoe UI" w:cs="Segoe UI"/>
          <w:i/>
          <w:color w:val="000000" w:themeColor="text1"/>
          <w:sz w:val="24"/>
          <w:szCs w:val="24"/>
        </w:rPr>
        <w:t>В Управлении</w:t>
      </w:r>
      <w:r w:rsidRPr="001F31B8">
        <w:rPr>
          <w:rFonts w:ascii="Segoe UI" w:hAnsi="Segoe UI" w:cs="Segoe UI"/>
          <w:i/>
          <w:color w:val="000000" w:themeColor="text1"/>
          <w:sz w:val="24"/>
          <w:szCs w:val="24"/>
        </w:rPr>
        <w:t xml:space="preserve"> все </w:t>
      </w:r>
      <w:r>
        <w:rPr>
          <w:rFonts w:ascii="Segoe UI" w:hAnsi="Segoe UI" w:cs="Segoe UI"/>
          <w:i/>
          <w:color w:val="000000" w:themeColor="text1"/>
          <w:sz w:val="24"/>
          <w:szCs w:val="24"/>
        </w:rPr>
        <w:t xml:space="preserve">социально </w:t>
      </w:r>
      <w:r w:rsidRPr="001F31B8">
        <w:rPr>
          <w:rFonts w:ascii="Segoe UI" w:hAnsi="Segoe UI" w:cs="Segoe UI"/>
          <w:i/>
          <w:color w:val="000000" w:themeColor="text1"/>
          <w:sz w:val="24"/>
          <w:szCs w:val="24"/>
        </w:rPr>
        <w:t xml:space="preserve">значимые объекты находятся на особом контроле, регистраторами Управления проводится правовая экспертиза представленных документов и сведения о социально значимых объектах вносятся в </w:t>
      </w:r>
      <w:r>
        <w:rPr>
          <w:rFonts w:ascii="Segoe UI" w:hAnsi="Segoe UI" w:cs="Segoe UI"/>
          <w:i/>
          <w:color w:val="000000" w:themeColor="text1"/>
          <w:sz w:val="24"/>
          <w:szCs w:val="24"/>
        </w:rPr>
        <w:t>Е</w:t>
      </w:r>
      <w:r w:rsidRPr="001F31B8">
        <w:rPr>
          <w:rFonts w:ascii="Segoe UI" w:hAnsi="Segoe UI" w:cs="Segoe UI"/>
          <w:i/>
          <w:color w:val="000000" w:themeColor="text1"/>
          <w:sz w:val="24"/>
          <w:szCs w:val="24"/>
        </w:rPr>
        <w:t xml:space="preserve">диный государственный реестр недвижимости в самые короткие сроки». </w:t>
      </w:r>
    </w:p>
    <w:p w:rsidR="00C94C61" w:rsidRPr="001F31B8" w:rsidRDefault="00C94C61" w:rsidP="00C94C61">
      <w:pPr>
        <w:jc w:val="both"/>
        <w:rPr>
          <w:rFonts w:ascii="Segoe UI" w:hAnsi="Segoe UI" w:cs="Segoe UI"/>
          <w:color w:val="000000" w:themeColor="text1"/>
          <w:sz w:val="24"/>
          <w:szCs w:val="24"/>
        </w:rPr>
      </w:pPr>
    </w:p>
    <w:p w:rsidR="003C2FE1" w:rsidRDefault="003C2FE1" w:rsidP="001F31B8">
      <w:pPr>
        <w:spacing w:after="0" w:line="240" w:lineRule="auto"/>
        <w:jc w:val="both"/>
        <w:rPr>
          <w:rFonts w:ascii="Segoe UI" w:hAnsi="Segoe UI" w:cs="Segoe UI"/>
          <w:i/>
          <w:color w:val="000000" w:themeColor="text1"/>
          <w:sz w:val="24"/>
          <w:szCs w:val="24"/>
        </w:rPr>
      </w:pPr>
    </w:p>
    <w:p w:rsidR="00A004D1" w:rsidRPr="00422D06" w:rsidRDefault="00A004D1" w:rsidP="00A004D1">
      <w:pPr>
        <w:spacing w:after="0" w:line="240" w:lineRule="auto"/>
        <w:jc w:val="both"/>
        <w:rPr>
          <w:rFonts w:ascii="Segoe UI" w:eastAsia="Arial" w:hAnsi="Segoe UI" w:cs="Segoe UI"/>
          <w:sz w:val="24"/>
          <w:szCs w:val="24"/>
        </w:rPr>
      </w:pPr>
    </w:p>
    <w:p w:rsidR="00A004D1" w:rsidRDefault="00A004D1" w:rsidP="00A004D1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b/>
          <w:sz w:val="18"/>
          <w:szCs w:val="18"/>
        </w:rPr>
      </w:pPr>
      <w:r>
        <w:rPr>
          <w:rFonts w:ascii="Segoe UI" w:hAnsi="Segoe UI" w:cs="Segoe UI"/>
          <w:noProof/>
        </w:rPr>
        <mc:AlternateContent>
          <mc:Choice Requires="wps">
            <w:drawing>
              <wp:anchor distT="4294967291" distB="4294967291" distL="114300" distR="114300" simplePos="0" relativeHeight="251659264" behindDoc="0" locked="0" layoutInCell="1" allowOverlap="1" wp14:anchorId="5587C9A0" wp14:editId="554EF2AA">
                <wp:simplePos x="0" y="0"/>
                <wp:positionH relativeFrom="column">
                  <wp:posOffset>-220980</wp:posOffset>
                </wp:positionH>
                <wp:positionV relativeFrom="paragraph">
                  <wp:posOffset>-635</wp:posOffset>
                </wp:positionV>
                <wp:extent cx="6000750" cy="0"/>
                <wp:effectExtent l="0" t="0" r="19050" b="1905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48B30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-17.4pt;margin-top:-.05pt;width:472.5pt;height:0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" strokecolor="#0070c0" strokeweight="1.25pt"/>
            </w:pict>
          </mc:Fallback>
        </mc:AlternateContent>
      </w:r>
      <w:r w:rsidRPr="00354DF2">
        <w:rPr>
          <w:rFonts w:ascii="Segoe UI" w:hAnsi="Segoe UI" w:cs="Segoe UI"/>
          <w:b/>
          <w:sz w:val="18"/>
          <w:szCs w:val="18"/>
        </w:rPr>
        <w:t>Контакты для СМИ</w:t>
      </w:r>
    </w:p>
    <w:p w:rsidR="00A004D1" w:rsidRPr="00354DF2" w:rsidRDefault="00A004D1" w:rsidP="00A004D1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Пресс-служба </w:t>
      </w:r>
      <w:r w:rsidRPr="00354DF2">
        <w:rPr>
          <w:rFonts w:ascii="Segoe UI" w:hAnsi="Segoe UI" w:cs="Segoe UI"/>
          <w:sz w:val="18"/>
          <w:szCs w:val="18"/>
        </w:rPr>
        <w:t>Управлени</w:t>
      </w:r>
      <w:r>
        <w:rPr>
          <w:rFonts w:ascii="Segoe UI" w:hAnsi="Segoe UI" w:cs="Segoe UI"/>
          <w:sz w:val="18"/>
          <w:szCs w:val="18"/>
        </w:rPr>
        <w:t>я</w:t>
      </w:r>
      <w:r w:rsidRPr="00354DF2">
        <w:rPr>
          <w:rFonts w:ascii="Segoe UI" w:hAnsi="Segoe UI" w:cs="Segoe UI"/>
          <w:sz w:val="18"/>
          <w:szCs w:val="18"/>
        </w:rPr>
        <w:t xml:space="preserve"> </w:t>
      </w:r>
      <w:proofErr w:type="spellStart"/>
      <w:r w:rsidRPr="00354DF2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354DF2">
        <w:rPr>
          <w:rFonts w:ascii="Segoe UI" w:hAnsi="Segoe UI" w:cs="Segoe UI"/>
          <w:sz w:val="18"/>
          <w:szCs w:val="18"/>
        </w:rPr>
        <w:t xml:space="preserve"> по Свердловской области </w:t>
      </w:r>
    </w:p>
    <w:p w:rsidR="00A004D1" w:rsidRPr="00D2327E" w:rsidRDefault="00A004D1" w:rsidP="00A004D1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r w:rsidRPr="00D2327E">
        <w:rPr>
          <w:rFonts w:ascii="Segoe UI" w:hAnsi="Segoe UI" w:cs="Segoe UI"/>
          <w:sz w:val="18"/>
          <w:szCs w:val="18"/>
        </w:rPr>
        <w:t>+7 343</w:t>
      </w:r>
      <w:r>
        <w:rPr>
          <w:rFonts w:ascii="Segoe UI" w:hAnsi="Segoe UI" w:cs="Segoe UI"/>
          <w:sz w:val="18"/>
          <w:szCs w:val="18"/>
          <w:lang w:val="en-US"/>
        </w:rPr>
        <w:t> </w:t>
      </w:r>
      <w:r w:rsidRPr="00D2327E">
        <w:rPr>
          <w:rFonts w:ascii="Segoe UI" w:hAnsi="Segoe UI" w:cs="Segoe UI"/>
          <w:sz w:val="18"/>
          <w:szCs w:val="18"/>
        </w:rPr>
        <w:t xml:space="preserve">375 40 81  </w:t>
      </w:r>
    </w:p>
    <w:p w:rsidR="00A004D1" w:rsidRPr="007D2DD0" w:rsidRDefault="00EE026B" w:rsidP="00A004D1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hyperlink r:id="rId9" w:history="1">
        <w:r w:rsidR="00A004D1" w:rsidRPr="007D2DD0">
          <w:rPr>
            <w:rStyle w:val="a6"/>
            <w:rFonts w:ascii="Segoe UI" w:hAnsi="Segoe UI" w:cs="Segoe UI"/>
            <w:sz w:val="18"/>
            <w:szCs w:val="18"/>
            <w:lang w:val="en-US"/>
          </w:rPr>
          <w:t>press</w:t>
        </w:r>
        <w:r w:rsidR="00A004D1" w:rsidRPr="007D2DD0">
          <w:rPr>
            <w:rStyle w:val="a6"/>
            <w:rFonts w:ascii="Segoe UI" w:hAnsi="Segoe UI" w:cs="Segoe UI"/>
            <w:sz w:val="18"/>
            <w:szCs w:val="18"/>
          </w:rPr>
          <w:t>66_</w:t>
        </w:r>
        <w:r w:rsidR="00A004D1" w:rsidRPr="007D2DD0">
          <w:rPr>
            <w:rStyle w:val="a6"/>
            <w:rFonts w:ascii="Segoe UI" w:hAnsi="Segoe UI" w:cs="Segoe UI"/>
            <w:sz w:val="18"/>
            <w:szCs w:val="18"/>
            <w:lang w:val="en-US"/>
          </w:rPr>
          <w:t>rosreestr</w:t>
        </w:r>
        <w:r w:rsidR="00A004D1" w:rsidRPr="007D2DD0">
          <w:rPr>
            <w:rStyle w:val="a6"/>
            <w:rFonts w:ascii="Segoe UI" w:hAnsi="Segoe UI" w:cs="Segoe UI"/>
            <w:sz w:val="18"/>
            <w:szCs w:val="18"/>
          </w:rPr>
          <w:t>@</w:t>
        </w:r>
        <w:r w:rsidR="00A004D1" w:rsidRPr="007D2DD0">
          <w:rPr>
            <w:rStyle w:val="a6"/>
            <w:rFonts w:ascii="Segoe UI" w:hAnsi="Segoe UI" w:cs="Segoe UI"/>
            <w:sz w:val="18"/>
            <w:szCs w:val="18"/>
            <w:lang w:val="en-US"/>
          </w:rPr>
          <w:t>mail</w:t>
        </w:r>
        <w:r w:rsidR="00A004D1" w:rsidRPr="007D2DD0">
          <w:rPr>
            <w:rStyle w:val="a6"/>
            <w:rFonts w:ascii="Segoe UI" w:hAnsi="Segoe UI" w:cs="Segoe UI"/>
            <w:sz w:val="18"/>
            <w:szCs w:val="18"/>
          </w:rPr>
          <w:t>.</w:t>
        </w:r>
        <w:proofErr w:type="spellStart"/>
        <w:r w:rsidR="00A004D1" w:rsidRPr="007D2DD0">
          <w:rPr>
            <w:rStyle w:val="a6"/>
            <w:rFonts w:ascii="Segoe UI" w:hAnsi="Segoe UI" w:cs="Segoe UI"/>
            <w:sz w:val="18"/>
            <w:szCs w:val="18"/>
            <w:lang w:val="en-US"/>
          </w:rPr>
          <w:t>ru</w:t>
        </w:r>
        <w:proofErr w:type="spellEnd"/>
      </w:hyperlink>
    </w:p>
    <w:p w:rsidR="00A004D1" w:rsidRPr="001B5D61" w:rsidRDefault="00EE026B" w:rsidP="00A004D1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hyperlink r:id="rId10" w:history="1">
        <w:r w:rsidR="00A004D1" w:rsidRPr="001B5D61">
          <w:rPr>
            <w:rStyle w:val="a6"/>
            <w:rFonts w:ascii="Segoe UI" w:hAnsi="Segoe UI" w:cs="Segoe UI"/>
            <w:sz w:val="18"/>
            <w:szCs w:val="18"/>
            <w:lang w:val="en-US"/>
          </w:rPr>
          <w:t>www</w:t>
        </w:r>
        <w:r w:rsidR="00A004D1" w:rsidRPr="001B5D61">
          <w:rPr>
            <w:rStyle w:val="a6"/>
            <w:rFonts w:ascii="Segoe UI" w:hAnsi="Segoe UI" w:cs="Segoe UI"/>
            <w:sz w:val="18"/>
            <w:szCs w:val="18"/>
          </w:rPr>
          <w:t>.</w:t>
        </w:r>
        <w:proofErr w:type="spellStart"/>
        <w:r w:rsidR="00A004D1" w:rsidRPr="001B5D61">
          <w:rPr>
            <w:rStyle w:val="a6"/>
            <w:rFonts w:ascii="Segoe UI" w:hAnsi="Segoe UI" w:cs="Segoe UI"/>
            <w:sz w:val="18"/>
            <w:szCs w:val="18"/>
            <w:lang w:val="en-US"/>
          </w:rPr>
          <w:t>rosreestr</w:t>
        </w:r>
        <w:proofErr w:type="spellEnd"/>
        <w:r w:rsidR="00A004D1" w:rsidRPr="001B5D61">
          <w:rPr>
            <w:rStyle w:val="a6"/>
            <w:rFonts w:ascii="Segoe UI" w:hAnsi="Segoe UI" w:cs="Segoe UI"/>
            <w:sz w:val="18"/>
            <w:szCs w:val="18"/>
          </w:rPr>
          <w:t>.</w:t>
        </w:r>
        <w:proofErr w:type="spellStart"/>
        <w:r w:rsidR="00A004D1" w:rsidRPr="001B5D61">
          <w:rPr>
            <w:rStyle w:val="a6"/>
            <w:rFonts w:ascii="Segoe UI" w:hAnsi="Segoe UI" w:cs="Segoe UI"/>
            <w:sz w:val="18"/>
            <w:szCs w:val="18"/>
            <w:lang w:val="en-US"/>
          </w:rPr>
          <w:t>gov</w:t>
        </w:r>
        <w:proofErr w:type="spellEnd"/>
        <w:r w:rsidR="00A004D1" w:rsidRPr="001B5D61">
          <w:rPr>
            <w:rStyle w:val="a6"/>
            <w:rFonts w:ascii="Segoe UI" w:hAnsi="Segoe UI" w:cs="Segoe UI"/>
            <w:sz w:val="18"/>
            <w:szCs w:val="18"/>
          </w:rPr>
          <w:t>.</w:t>
        </w:r>
        <w:proofErr w:type="spellStart"/>
        <w:r w:rsidR="00A004D1" w:rsidRPr="001B5D61">
          <w:rPr>
            <w:rStyle w:val="a6"/>
            <w:rFonts w:ascii="Segoe UI" w:hAnsi="Segoe UI" w:cs="Segoe UI"/>
            <w:sz w:val="18"/>
            <w:szCs w:val="18"/>
            <w:lang w:val="en-US"/>
          </w:rPr>
          <w:t>ru</w:t>
        </w:r>
        <w:proofErr w:type="spellEnd"/>
      </w:hyperlink>
    </w:p>
    <w:p w:rsidR="00A004D1" w:rsidRDefault="00A004D1" w:rsidP="00A004D1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r w:rsidRPr="009629DD">
        <w:rPr>
          <w:rFonts w:ascii="Segoe UI" w:hAnsi="Segoe UI" w:cs="Segoe UI"/>
          <w:sz w:val="18"/>
          <w:szCs w:val="18"/>
        </w:rPr>
        <w:t>620062</w:t>
      </w:r>
      <w:r>
        <w:rPr>
          <w:rFonts w:ascii="Segoe UI" w:hAnsi="Segoe UI" w:cs="Segoe UI"/>
          <w:sz w:val="18"/>
          <w:szCs w:val="18"/>
        </w:rPr>
        <w:t>, г. Екатеринбург, ул. Генеральская, 6 а.</w:t>
      </w:r>
    </w:p>
    <w:p w:rsidR="00A004D1" w:rsidRPr="00642998" w:rsidRDefault="00A004D1" w:rsidP="00A004D1">
      <w:pPr>
        <w:spacing w:after="0" w:line="240" w:lineRule="auto"/>
        <w:ind w:firstLine="709"/>
        <w:jc w:val="both"/>
        <w:rPr>
          <w:rFonts w:ascii="Segoe UI" w:hAnsi="Segoe UI" w:cs="Segoe UI"/>
          <w:sz w:val="24"/>
          <w:szCs w:val="24"/>
        </w:rPr>
      </w:pPr>
    </w:p>
    <w:p w:rsidR="00A004D1" w:rsidRPr="001F31B8" w:rsidRDefault="00A004D1" w:rsidP="001F31B8">
      <w:pPr>
        <w:spacing w:after="0" w:line="240" w:lineRule="auto"/>
        <w:jc w:val="both"/>
        <w:rPr>
          <w:rFonts w:ascii="Segoe UI" w:hAnsi="Segoe UI" w:cs="Segoe UI"/>
          <w:i/>
          <w:color w:val="000000" w:themeColor="text1"/>
          <w:sz w:val="24"/>
          <w:szCs w:val="24"/>
        </w:rPr>
      </w:pPr>
    </w:p>
    <w:sectPr w:rsidR="00A004D1" w:rsidRPr="001F31B8" w:rsidSect="007407D5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448"/>
    <w:rsid w:val="001F31B8"/>
    <w:rsid w:val="003C2FE1"/>
    <w:rsid w:val="006B07A9"/>
    <w:rsid w:val="007811F6"/>
    <w:rsid w:val="007F5C2C"/>
    <w:rsid w:val="00813385"/>
    <w:rsid w:val="00A004D1"/>
    <w:rsid w:val="00AA2BD2"/>
    <w:rsid w:val="00AB3C45"/>
    <w:rsid w:val="00B66568"/>
    <w:rsid w:val="00BC5629"/>
    <w:rsid w:val="00BF7A8B"/>
    <w:rsid w:val="00C15BAD"/>
    <w:rsid w:val="00C83448"/>
    <w:rsid w:val="00C94C61"/>
    <w:rsid w:val="00DF6E97"/>
    <w:rsid w:val="00E64998"/>
    <w:rsid w:val="00EE026B"/>
    <w:rsid w:val="00FE3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15B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5B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link w:val="a4"/>
    <w:uiPriority w:val="99"/>
    <w:unhideWhenUsed/>
    <w:rsid w:val="00BC5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C5629"/>
    <w:rPr>
      <w:b/>
      <w:bCs/>
    </w:rPr>
  </w:style>
  <w:style w:type="character" w:styleId="a6">
    <w:name w:val="Hyperlink"/>
    <w:basedOn w:val="a0"/>
    <w:uiPriority w:val="99"/>
    <w:unhideWhenUsed/>
    <w:rsid w:val="00BC5629"/>
    <w:rPr>
      <w:color w:val="0000FF"/>
      <w:u w:val="single"/>
    </w:rPr>
  </w:style>
  <w:style w:type="character" w:customStyle="1" w:styleId="a4">
    <w:name w:val="Обычный (веб) Знак"/>
    <w:basedOn w:val="a0"/>
    <w:link w:val="a3"/>
    <w:uiPriority w:val="99"/>
    <w:rsid w:val="00A004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E0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02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15B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5B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link w:val="a4"/>
    <w:uiPriority w:val="99"/>
    <w:unhideWhenUsed/>
    <w:rsid w:val="00BC5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C5629"/>
    <w:rPr>
      <w:b/>
      <w:bCs/>
    </w:rPr>
  </w:style>
  <w:style w:type="character" w:styleId="a6">
    <w:name w:val="Hyperlink"/>
    <w:basedOn w:val="a0"/>
    <w:uiPriority w:val="99"/>
    <w:unhideWhenUsed/>
    <w:rsid w:val="00BC5629"/>
    <w:rPr>
      <w:color w:val="0000FF"/>
      <w:u w:val="single"/>
    </w:rPr>
  </w:style>
  <w:style w:type="character" w:customStyle="1" w:styleId="a4">
    <w:name w:val="Обычный (веб) Знак"/>
    <w:basedOn w:val="a0"/>
    <w:link w:val="a3"/>
    <w:uiPriority w:val="99"/>
    <w:rsid w:val="00A004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E0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02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5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23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82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66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96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5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5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752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9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rosreestr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:press66_rosree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151F4B-1CE1-444B-9E2A-42EAF4F38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ЗилаловаГП</dc:creator>
  <cp:lastModifiedBy>Люба</cp:lastModifiedBy>
  <cp:revision>2</cp:revision>
  <dcterms:created xsi:type="dcterms:W3CDTF">2022-01-12T03:27:00Z</dcterms:created>
  <dcterms:modified xsi:type="dcterms:W3CDTF">2022-01-12T03:27:00Z</dcterms:modified>
</cp:coreProperties>
</file>