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C60BE" w:rsidRDefault="001D53F8" w:rsidP="00DB3651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Свердловский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провел «</w:t>
      </w:r>
      <w:r w:rsidR="000F4A79">
        <w:rPr>
          <w:rFonts w:ascii="Segoe UI" w:hAnsi="Segoe UI" w:cs="Segoe UI"/>
          <w:b/>
          <w:sz w:val="32"/>
          <w:szCs w:val="32"/>
        </w:rPr>
        <w:t>прямую линию</w:t>
      </w:r>
      <w:r>
        <w:rPr>
          <w:rFonts w:ascii="Segoe UI" w:hAnsi="Segoe UI" w:cs="Segoe UI"/>
          <w:b/>
          <w:sz w:val="32"/>
          <w:szCs w:val="32"/>
        </w:rPr>
        <w:t>»</w:t>
      </w:r>
      <w:r w:rsidR="000F4A79">
        <w:rPr>
          <w:rFonts w:ascii="Segoe UI" w:hAnsi="Segoe UI" w:cs="Segoe UI"/>
          <w:b/>
          <w:sz w:val="32"/>
          <w:szCs w:val="32"/>
        </w:rPr>
        <w:t xml:space="preserve"> в </w:t>
      </w:r>
      <w:r w:rsidR="000F4A79">
        <w:rPr>
          <w:rFonts w:ascii="Segoe UI" w:hAnsi="Segoe UI" w:cs="Segoe UI"/>
          <w:b/>
          <w:sz w:val="32"/>
          <w:szCs w:val="32"/>
          <w:lang w:val="en-US"/>
        </w:rPr>
        <w:t>Inst</w:t>
      </w:r>
      <w:proofErr w:type="gramStart"/>
      <w:r w:rsidR="000F4A79">
        <w:rPr>
          <w:rFonts w:ascii="Segoe UI" w:hAnsi="Segoe UI" w:cs="Segoe UI"/>
          <w:b/>
          <w:sz w:val="32"/>
          <w:szCs w:val="32"/>
        </w:rPr>
        <w:t>а</w:t>
      </w:r>
      <w:proofErr w:type="gramEnd"/>
      <w:r w:rsidR="000F4A79">
        <w:rPr>
          <w:rFonts w:ascii="Segoe UI" w:hAnsi="Segoe UI" w:cs="Segoe UI"/>
          <w:b/>
          <w:sz w:val="32"/>
          <w:szCs w:val="32"/>
          <w:lang w:val="en-US"/>
        </w:rPr>
        <w:t>gram</w:t>
      </w:r>
      <w:r>
        <w:rPr>
          <w:rFonts w:ascii="Segoe UI" w:hAnsi="Segoe UI" w:cs="Segoe UI"/>
          <w:b/>
          <w:sz w:val="32"/>
          <w:szCs w:val="32"/>
        </w:rPr>
        <w:t>.</w:t>
      </w:r>
    </w:p>
    <w:p w:rsidR="008F373F" w:rsidRDefault="006C60BE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0F4A79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F4A79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 в очередной раз провело открытый диалог с жителями региона через свой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аккаунт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Pr="006C60BE">
        <w:rPr>
          <w:rFonts w:ascii="Segoe UI" w:hAnsi="Segoe UI" w:cs="Segoe UI"/>
          <w:sz w:val="24"/>
          <w:szCs w:val="24"/>
          <w:lang w:val="en-US"/>
        </w:rPr>
        <w:t>Inst</w:t>
      </w:r>
      <w:proofErr w:type="gramStart"/>
      <w:r w:rsidRPr="006C60BE">
        <w:rPr>
          <w:rFonts w:ascii="Segoe UI" w:hAnsi="Segoe UI" w:cs="Segoe UI"/>
          <w:sz w:val="24"/>
          <w:szCs w:val="24"/>
        </w:rPr>
        <w:t>а</w:t>
      </w:r>
      <w:proofErr w:type="gramEnd"/>
      <w:r w:rsidRPr="006C60BE">
        <w:rPr>
          <w:rFonts w:ascii="Segoe UI" w:hAnsi="Segoe UI" w:cs="Segoe UI"/>
          <w:sz w:val="24"/>
          <w:szCs w:val="24"/>
          <w:lang w:val="en-US"/>
        </w:rPr>
        <w:t>gram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05C1D" w:rsidRDefault="00813388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Вопросы для 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>«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прямой </w:t>
      </w:r>
      <w:r w:rsidR="008F373F">
        <w:rPr>
          <w:rFonts w:ascii="Segoe UI" w:hAnsi="Segoe UI" w:cs="Segoe UI"/>
          <w:color w:val="000000" w:themeColor="text1"/>
          <w:sz w:val="24"/>
          <w:szCs w:val="24"/>
        </w:rPr>
        <w:t>линии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8F373F">
        <w:rPr>
          <w:rFonts w:ascii="Segoe UI" w:hAnsi="Segoe UI" w:cs="Segoe UI"/>
          <w:color w:val="000000" w:themeColor="text1"/>
          <w:sz w:val="24"/>
          <w:szCs w:val="24"/>
        </w:rPr>
        <w:t xml:space="preserve"> можно было задать заранее. </w:t>
      </w:r>
    </w:p>
    <w:p w:rsidR="00DB3651" w:rsidRDefault="008F373F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Вопросы, которые задавали жители, самые разные: процедура снятия обременения на квартиру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 досрочном погашении ипотечного кредита, 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>основные методы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защиты своей недвижимости от мошенников и порядок оформ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>ления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документ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 xml:space="preserve">ов, процедура оформления паркинга в собственность и другие </w:t>
      </w:r>
      <w:r w:rsidR="00AD722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 в сфере государственной регистрации прав, в том числе в электронном виде.</w:t>
      </w:r>
    </w:p>
    <w:p w:rsidR="007033E7" w:rsidRDefault="00AC1341" w:rsidP="007033E7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Публикуем 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 xml:space="preserve">ответы 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на некоторые вопросы: </w:t>
      </w:r>
    </w:p>
    <w:p w:rsidR="00DB3651" w:rsidRPr="007033E7" w:rsidRDefault="00DB3651" w:rsidP="007033E7">
      <w:pPr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 xml:space="preserve">Я досрочно погасил ипотеку в банке. Сейчас мне осталось взять закладную и хотелось бы понимать, какие шаги следует далее предпринять и в какой последовательности. Когда берешь закладную у банка - как делается снятие обременения? Где это можно сделать - в </w:t>
      </w:r>
      <w:proofErr w:type="spellStart"/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>Росреестре</w:t>
      </w:r>
      <w:proofErr w:type="spellEnd"/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 xml:space="preserve"> или в любом МФЦ?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При погашении ипотечного кредита необходимо также погасить запись об ипотеке (обременении права) в пользу 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анка, которая вносится в Единый государственный реестр недвижимости одновременно с  записью о регистрации права. В случае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 если права 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анка – залогодержателя удостоверялись закладной, то с заявлением о погашении ипотеки может обратиться либо собственник, либо Банк, либо они могут обратиться совместно. Если закладная не выдана, за погашением ипотеки может 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обратиться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либо </w:t>
      </w:r>
      <w:r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анк, либо совместно собственник и </w:t>
      </w:r>
      <w:r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анк.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>При этом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в случае, если права залогодержателя были удостоверены закладной при обращении с заявлением о погашении ипотеки необходимо предоставление закладной, в ином случае для погашения регистрационной записи об ипотеке достаточно представления заявлений.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>Необходимо учитывать, что при обращении за прекращением ипотеки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возможно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также потребуются доверенность и другие документы, которые подтверждают полномочия и личность представителя, в случае, если с соответствующими документами обратиться представитель.</w:t>
      </w:r>
    </w:p>
    <w:p w:rsid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Есть два способа снять обременение: лично в  </w:t>
      </w:r>
      <w:r w:rsidRPr="00DB3651">
        <w:rPr>
          <w:rStyle w:val="smallcaps"/>
          <w:rFonts w:ascii="Segoe UI" w:hAnsi="Segoe UI" w:cs="Segoe UI"/>
          <w:caps/>
          <w:color w:val="000000" w:themeColor="text1"/>
          <w:spacing w:val="36"/>
          <w:sz w:val="24"/>
          <w:szCs w:val="24"/>
          <w:bdr w:val="none" w:sz="0" w:space="0" w:color="auto" w:frame="1"/>
        </w:rPr>
        <w:t>МФЦ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  или  в электронном виде на </w:t>
      </w:r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 xml:space="preserve">сайте </w:t>
      </w:r>
      <w:proofErr w:type="spellStart"/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Росреестра</w:t>
      </w:r>
      <w:proofErr w:type="spellEnd"/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6" w:history="1">
        <w:r w:rsidRPr="00DB3651">
          <w:rPr>
            <w:rFonts w:ascii="Segoe UI" w:hAnsi="Segoe UI" w:cs="Segoe UI"/>
            <w:color w:val="000000" w:themeColor="text1"/>
            <w:sz w:val="24"/>
            <w:szCs w:val="24"/>
          </w:rPr>
          <w:t>https://rosreestr.ru/site/</w:t>
        </w:r>
      </w:hyperlink>
      <w:r w:rsidRPr="00DB365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.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  Второй способ подходит, только если есть квалифицированная электронная подпись. </w:t>
      </w:r>
    </w:p>
    <w:p w:rsidR="00C202DE" w:rsidRDefault="00C202DE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lastRenderedPageBreak/>
        <w:t>Важно: госпошлину за погашение регистрационной записи об ипотеке уплачивать не нужно!</w:t>
      </w:r>
    </w:p>
    <w:p w:rsidR="00DB3651" w:rsidRPr="00DB3651" w:rsidRDefault="00DB3651" w:rsidP="00AD722C">
      <w:pPr>
        <w:pStyle w:val="ae"/>
        <w:spacing w:after="0"/>
        <w:ind w:right="-18"/>
        <w:jc w:val="both"/>
        <w:rPr>
          <w:rFonts w:ascii="Segoe UI" w:hAnsi="Segoe UI" w:cs="Segoe UI"/>
          <w:i/>
          <w:u w:val="single"/>
        </w:rPr>
      </w:pPr>
      <w:r w:rsidRPr="00DB3651">
        <w:rPr>
          <w:rFonts w:ascii="Segoe UI" w:hAnsi="Segoe UI" w:cs="Segoe UI"/>
          <w:u w:val="single"/>
          <w:shd w:val="clear" w:color="auto" w:fill="FFFFFF"/>
        </w:rPr>
        <w:t>Я боюсь, что в отношении моей недвижимости кто-то совершит мошеннические действия. Как я могу быть защищен от мошенников</w:t>
      </w:r>
      <w:r w:rsidRPr="00DB3651">
        <w:rPr>
          <w:rFonts w:ascii="Segoe UI" w:hAnsi="Segoe UI" w:cs="Segoe UI"/>
          <w:i/>
          <w:u w:val="single"/>
        </w:rPr>
        <w:t>?</w:t>
      </w:r>
    </w:p>
    <w:p w:rsid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B3651">
        <w:rPr>
          <w:rFonts w:ascii="Segoe UI" w:hAnsi="Segoe UI" w:cs="Segoe UI"/>
          <w:sz w:val="24"/>
          <w:szCs w:val="24"/>
        </w:rPr>
        <w:t>Согласно ст.36 Закона</w:t>
      </w:r>
      <w:r w:rsidR="00C202DE">
        <w:rPr>
          <w:rFonts w:ascii="Segoe UI" w:hAnsi="Segoe UI" w:cs="Segoe UI"/>
          <w:sz w:val="24"/>
          <w:szCs w:val="24"/>
        </w:rPr>
        <w:t xml:space="preserve"> о регистрации</w:t>
      </w:r>
      <w:r w:rsidRPr="00DB3651">
        <w:rPr>
          <w:rFonts w:ascii="Segoe UI" w:hAnsi="Segoe UI" w:cs="Segoe UI"/>
          <w:sz w:val="24"/>
          <w:szCs w:val="24"/>
        </w:rPr>
        <w:t xml:space="preserve"> № 218-ФЗ при представлении лицом, указанным в ЕГРН в качестве собственника объекта недвижимости,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 в ЕГРН в срок не более пяти рабочих дней со дня приема органом регистрации прав соответствующего заявления вносится запись о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DB3651">
        <w:rPr>
          <w:rFonts w:ascii="Segoe UI" w:hAnsi="Segoe UI" w:cs="Segoe UI"/>
          <w:sz w:val="24"/>
          <w:szCs w:val="24"/>
        </w:rPr>
        <w:t>заявлении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о невозможности регистрации.</w:t>
      </w:r>
    </w:p>
    <w:p w:rsidR="00D05C1D" w:rsidRPr="00DB3651" w:rsidRDefault="00D05C1D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</w:p>
    <w:p w:rsidR="00D05C1D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>Заявление о невозможности регистрации может быть подано тремя способами:</w:t>
      </w: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-в форме электронного документа, заверенного усиленной квалифицированной электронной подписью заявителя, с использованием сети Интернет, посредством единого портала государственных и муниципальных услуг или официального сайта </w:t>
      </w:r>
      <w:proofErr w:type="spellStart"/>
      <w:r w:rsidRPr="00DB36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3651">
        <w:rPr>
          <w:rFonts w:ascii="Segoe UI" w:hAnsi="Segoe UI" w:cs="Segoe UI"/>
          <w:sz w:val="24"/>
          <w:szCs w:val="24"/>
        </w:rPr>
        <w:t xml:space="preserve"> с использованием единой системы идентификац</w:t>
      </w:r>
      <w:proofErr w:type="gramStart"/>
      <w:r w:rsidRPr="00DB3651">
        <w:rPr>
          <w:rFonts w:ascii="Segoe UI" w:hAnsi="Segoe UI" w:cs="Segoe UI"/>
          <w:sz w:val="24"/>
          <w:szCs w:val="24"/>
        </w:rPr>
        <w:t>ии и ау</w:t>
      </w:r>
      <w:proofErr w:type="gramEnd"/>
      <w:r w:rsidRPr="00DB3651">
        <w:rPr>
          <w:rFonts w:ascii="Segoe UI" w:hAnsi="Segoe UI" w:cs="Segoe UI"/>
          <w:sz w:val="24"/>
          <w:szCs w:val="24"/>
        </w:rPr>
        <w:t>тентификации;</w:t>
      </w: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 - посредством почтового отправления с объявленной ценностью при его пересылке,  описью вложения и уведомлением о вручении. В таком случае подлинность подписи заявителя на заявлении об установления невозможности государственной регистрации должна быть засвидетельствована в нотариальном порядке, к заявлению также прилагается нотариально заверенная копия документа, удостоверяющего личность физического лица – представителя юридического лица (если правообладателем является юридическое лицо);</w:t>
      </w:r>
    </w:p>
    <w:p w:rsidR="00D05C1D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- при личном обращении в </w:t>
      </w:r>
      <w:r w:rsidR="00C202DE">
        <w:rPr>
          <w:rFonts w:ascii="Segoe UI" w:hAnsi="Segoe UI" w:cs="Segoe UI"/>
          <w:sz w:val="24"/>
          <w:szCs w:val="24"/>
        </w:rPr>
        <w:t>МФЦ</w:t>
      </w:r>
      <w:r w:rsidRPr="00DB3651">
        <w:rPr>
          <w:rFonts w:ascii="Segoe UI" w:hAnsi="Segoe UI" w:cs="Segoe UI"/>
          <w:sz w:val="24"/>
          <w:szCs w:val="24"/>
        </w:rPr>
        <w:t xml:space="preserve">. </w:t>
      </w:r>
    </w:p>
    <w:p w:rsidR="00DB3651" w:rsidRPr="00DB3651" w:rsidRDefault="00DB3651" w:rsidP="007033E7">
      <w:pPr>
        <w:spacing w:after="0" w:line="240" w:lineRule="auto"/>
        <w:ind w:right="-18"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>При этом</w:t>
      </w:r>
      <w:proofErr w:type="gramStart"/>
      <w:r w:rsidR="00D05C1D">
        <w:rPr>
          <w:rFonts w:ascii="Segoe UI" w:hAnsi="Segoe UI" w:cs="Segoe UI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заявление должно по форме и содержанию соответствовать требованиям, установленным приказом Министерства экономического развития РФ от 08.12.2015 №920.</w:t>
      </w:r>
    </w:p>
    <w:p w:rsidR="00F2405D" w:rsidRPr="00F2405D" w:rsidRDefault="00F2405D" w:rsidP="007033E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2405D">
        <w:rPr>
          <w:rFonts w:ascii="Segoe UI" w:hAnsi="Segoe UI" w:cs="Segoe UI"/>
          <w:sz w:val="24"/>
          <w:szCs w:val="24"/>
        </w:rPr>
        <w:t xml:space="preserve">Чтобы идти в ногу со временем Управление наряду с уже привычными видами консультирования граждан в виде </w:t>
      </w:r>
      <w:r w:rsidR="007033E7">
        <w:rPr>
          <w:rFonts w:ascii="Segoe UI" w:hAnsi="Segoe UI" w:cs="Segoe UI"/>
          <w:sz w:val="24"/>
          <w:szCs w:val="24"/>
        </w:rPr>
        <w:t>«</w:t>
      </w:r>
      <w:r w:rsidRPr="00F2405D">
        <w:rPr>
          <w:rFonts w:ascii="Segoe UI" w:hAnsi="Segoe UI" w:cs="Segoe UI"/>
          <w:sz w:val="24"/>
          <w:szCs w:val="24"/>
        </w:rPr>
        <w:t>горячих линий</w:t>
      </w:r>
      <w:r w:rsidR="007033E7">
        <w:rPr>
          <w:rFonts w:ascii="Segoe UI" w:hAnsi="Segoe UI" w:cs="Segoe UI"/>
          <w:sz w:val="24"/>
          <w:szCs w:val="24"/>
        </w:rPr>
        <w:t>»</w:t>
      </w:r>
      <w:r w:rsidRPr="00F2405D">
        <w:rPr>
          <w:rFonts w:ascii="Segoe UI" w:hAnsi="Segoe UI" w:cs="Segoe UI"/>
          <w:sz w:val="24"/>
          <w:szCs w:val="24"/>
        </w:rPr>
        <w:t xml:space="preserve"> по телефону  выбирает и активно использует возможности прямых эфиров</w:t>
      </w:r>
      <w:r w:rsidR="007033E7">
        <w:rPr>
          <w:rFonts w:ascii="Segoe UI" w:hAnsi="Segoe UI" w:cs="Segoe UI"/>
          <w:sz w:val="24"/>
          <w:szCs w:val="24"/>
        </w:rPr>
        <w:t xml:space="preserve"> </w:t>
      </w:r>
      <w:r w:rsidRPr="00F2405D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F2405D">
        <w:rPr>
          <w:rFonts w:ascii="Segoe UI" w:hAnsi="Segoe UI" w:cs="Segoe UI"/>
          <w:sz w:val="24"/>
          <w:szCs w:val="24"/>
        </w:rPr>
        <w:t>Instagram</w:t>
      </w:r>
      <w:proofErr w:type="spellEnd"/>
      <w:r w:rsidRPr="00F2405D">
        <w:rPr>
          <w:rFonts w:ascii="Segoe UI" w:hAnsi="Segoe UI" w:cs="Segoe UI"/>
          <w:sz w:val="24"/>
          <w:szCs w:val="24"/>
        </w:rPr>
        <w:t xml:space="preserve"> и размещение постов в </w:t>
      </w:r>
      <w:proofErr w:type="spellStart"/>
      <w:r w:rsidRPr="00F2405D">
        <w:rPr>
          <w:rFonts w:ascii="Segoe UI" w:hAnsi="Segoe UI" w:cs="Segoe UI"/>
          <w:sz w:val="24"/>
          <w:szCs w:val="24"/>
        </w:rPr>
        <w:t>Telegram</w:t>
      </w:r>
      <w:proofErr w:type="spellEnd"/>
      <w:r w:rsidRPr="00F2405D">
        <w:rPr>
          <w:rFonts w:ascii="Segoe UI" w:hAnsi="Segoe UI" w:cs="Segoe UI"/>
          <w:sz w:val="24"/>
          <w:szCs w:val="24"/>
        </w:rPr>
        <w:t>.</w:t>
      </w:r>
    </w:p>
    <w:p w:rsidR="007033E7" w:rsidRDefault="00F2405D" w:rsidP="007033E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F2405D">
        <w:rPr>
          <w:rFonts w:ascii="Segoe UI" w:hAnsi="Segoe UI" w:cs="Segoe UI"/>
          <w:sz w:val="24"/>
          <w:szCs w:val="24"/>
        </w:rPr>
        <w:t>Сегодня прямое общение с жителями через соц</w:t>
      </w:r>
      <w:proofErr w:type="gramStart"/>
      <w:r w:rsidRPr="00F2405D">
        <w:rPr>
          <w:rFonts w:ascii="Segoe UI" w:hAnsi="Segoe UI" w:cs="Segoe UI"/>
          <w:sz w:val="24"/>
          <w:szCs w:val="24"/>
        </w:rPr>
        <w:t>.с</w:t>
      </w:r>
      <w:proofErr w:type="gramEnd"/>
      <w:r w:rsidRPr="00F2405D">
        <w:rPr>
          <w:rFonts w:ascii="Segoe UI" w:hAnsi="Segoe UI" w:cs="Segoe UI"/>
          <w:sz w:val="24"/>
          <w:szCs w:val="24"/>
        </w:rPr>
        <w:t>ети является самым оптимальным способом для оперативного решения их проблем</w:t>
      </w:r>
      <w:r>
        <w:rPr>
          <w:rFonts w:ascii="Segoe UI" w:hAnsi="Segoe UI" w:cs="Segoe UI"/>
          <w:sz w:val="24"/>
          <w:szCs w:val="24"/>
        </w:rPr>
        <w:t>»</w:t>
      </w:r>
      <w:r w:rsidRPr="00F2405D">
        <w:rPr>
          <w:rFonts w:ascii="Segoe UI" w:hAnsi="Segoe UI" w:cs="Segoe UI"/>
          <w:sz w:val="24"/>
          <w:szCs w:val="24"/>
        </w:rPr>
        <w:t xml:space="preserve">, -  отметила заместитель руководителя Управления Ирина </w:t>
      </w:r>
      <w:proofErr w:type="spellStart"/>
      <w:r w:rsidRPr="00F2405D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F2405D">
        <w:rPr>
          <w:rFonts w:ascii="Segoe UI" w:hAnsi="Segoe UI" w:cs="Segoe UI"/>
          <w:sz w:val="24"/>
          <w:szCs w:val="24"/>
        </w:rPr>
        <w:t>.</w:t>
      </w:r>
    </w:p>
    <w:p w:rsidR="00E301E9" w:rsidRDefault="001D61A4" w:rsidP="001D61A4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01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Подписывайтесь на наши группы в социальных сетях</w:t>
      </w:r>
      <w:r w:rsidR="00E301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:</w:t>
      </w:r>
    </w:p>
    <w:p w:rsidR="00A45BAB" w:rsidRPr="00A45BAB" w:rsidRDefault="00E301E9" w:rsidP="00A45BAB">
      <w:pPr>
        <w:rPr>
          <w:rFonts w:ascii="Segoe UI" w:hAnsi="Segoe UI" w:cs="Segoe UI"/>
          <w:color w:val="0070C0"/>
          <w:sz w:val="24"/>
          <w:szCs w:val="24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20000" cy="720000"/>
            <wp:effectExtent l="19050" t="0" r="3900" b="0"/>
            <wp:docPr id="2" name="Рисунок 1" descr="вк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BAB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hyperlink r:id="rId8" w:history="1">
        <w:r w:rsidR="00A45BAB" w:rsidRPr="00A45BAB">
          <w:rPr>
            <w:rStyle w:val="a5"/>
            <w:rFonts w:ascii="Segoe UI" w:hAnsi="Segoe UI" w:cs="Segoe UI"/>
            <w:color w:val="0070C0"/>
            <w:sz w:val="24"/>
            <w:szCs w:val="24"/>
          </w:rPr>
          <w:t>https://vk.com/rosreestrsverdlovsk</w:t>
        </w:r>
      </w:hyperlink>
    </w:p>
    <w:p w:rsidR="00A45BAB" w:rsidRDefault="00A45BAB" w:rsidP="00A45B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20000" cy="719847"/>
            <wp:effectExtent l="19050" t="0" r="3900" b="0"/>
            <wp:docPr id="7" name="Рисунок 2" descr="инст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10" w:tgtFrame="_blank" w:history="1"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https://instagram.com/66_rosreestr?igshid=7wmeglho43dz</w:t>
        </w:r>
      </w:hyperlink>
    </w:p>
    <w:p w:rsidR="00A45BAB" w:rsidRPr="00F2405D" w:rsidRDefault="00CA53F2" w:rsidP="00A45BAB">
      <w:pPr>
        <w:jc w:val="both"/>
        <w:rPr>
          <w:rFonts w:ascii="Segoe UI" w:hAnsi="Segoe UI" w:cs="Segoe UI"/>
          <w:sz w:val="24"/>
          <w:szCs w:val="24"/>
        </w:rPr>
      </w:pPr>
      <w:hyperlink r:id="rId11" w:tgtFrame="_blank" w:history="1">
        <w:r w:rsidR="00A45BAB"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br/>
        </w:r>
        <w:r w:rsidR="00A45BAB">
          <w:rPr>
            <w:noProof/>
            <w:color w:val="000000" w:themeColor="text1"/>
            <w:sz w:val="28"/>
            <w:szCs w:val="28"/>
            <w:shd w:val="clear" w:color="auto" w:fill="FFFFFF"/>
            <w:lang w:eastAsia="ru-RU"/>
          </w:rPr>
          <w:drawing>
            <wp:inline distT="0" distB="0" distL="0" distR="0">
              <wp:extent cx="716442" cy="719847"/>
              <wp:effectExtent l="19050" t="0" r="7458" b="0"/>
              <wp:docPr id="8" name="Рисунок 3" descr="т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т.png"/>
                      <pic:cNvPicPr preferRelativeResize="0"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723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45BAB"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https://t.me/rosreestr66</w:t>
        </w:r>
      </w:hyperlink>
      <w:r w:rsidR="00A45BAB">
        <w:rPr>
          <w:rFonts w:ascii="Arial" w:hAnsi="Arial" w:cs="Arial"/>
          <w:color w:val="000000"/>
          <w:sz w:val="23"/>
          <w:szCs w:val="23"/>
        </w:rPr>
        <w:br/>
      </w:r>
    </w:p>
    <w:p w:rsidR="00A45BAB" w:rsidRDefault="00CA53F2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CA53F2">
        <w:rPr>
          <w:rFonts w:ascii="Segoe UI" w:hAnsi="Segoe UI" w:cs="Segoe U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pt;margin-top:16.25pt;width:490.5pt;height:.05pt;z-index:251657728" o:connectortype="straight" strokecolor="#0070c0"/>
        </w:pict>
      </w:r>
    </w:p>
    <w:p w:rsidR="00A45BAB" w:rsidRDefault="00A45BAB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2744E" w:rsidRPr="00354DF2" w:rsidRDefault="0012744E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AD722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E5333A" w:rsidRPr="00E5333A" w:rsidRDefault="0012744E" w:rsidP="00AD722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13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E5333A" w:rsidRPr="00E5333A" w:rsidSect="007033E7">
      <w:pgSz w:w="11907" w:h="16839" w:code="9"/>
      <w:pgMar w:top="1134" w:right="85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4A79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3F8"/>
    <w:rsid w:val="001D5668"/>
    <w:rsid w:val="001D61A4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60BE"/>
    <w:rsid w:val="006D2E53"/>
    <w:rsid w:val="006D3744"/>
    <w:rsid w:val="006E1135"/>
    <w:rsid w:val="006E220D"/>
    <w:rsid w:val="006E7E9E"/>
    <w:rsid w:val="006F28AB"/>
    <w:rsid w:val="006F3245"/>
    <w:rsid w:val="007033E7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13388"/>
    <w:rsid w:val="00816EAF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8F373F"/>
    <w:rsid w:val="0090034D"/>
    <w:rsid w:val="00901084"/>
    <w:rsid w:val="009028E7"/>
    <w:rsid w:val="00906227"/>
    <w:rsid w:val="00907FD2"/>
    <w:rsid w:val="00920593"/>
    <w:rsid w:val="00924E9B"/>
    <w:rsid w:val="00935C48"/>
    <w:rsid w:val="00935E5C"/>
    <w:rsid w:val="009375DC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45BAB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D722C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2C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202DE"/>
    <w:rsid w:val="00C3277C"/>
    <w:rsid w:val="00C332C0"/>
    <w:rsid w:val="00C35324"/>
    <w:rsid w:val="00C35A0F"/>
    <w:rsid w:val="00C44837"/>
    <w:rsid w:val="00C47B6D"/>
    <w:rsid w:val="00C50B3C"/>
    <w:rsid w:val="00C52172"/>
    <w:rsid w:val="00C521B3"/>
    <w:rsid w:val="00C53E95"/>
    <w:rsid w:val="00C60BA9"/>
    <w:rsid w:val="00C61034"/>
    <w:rsid w:val="00C849AC"/>
    <w:rsid w:val="00C856B5"/>
    <w:rsid w:val="00C86456"/>
    <w:rsid w:val="00C86DBA"/>
    <w:rsid w:val="00C900CE"/>
    <w:rsid w:val="00C9287E"/>
    <w:rsid w:val="00C95B4B"/>
    <w:rsid w:val="00CA53F2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05C1D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B3651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01E9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05D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  <w:style w:type="character" w:customStyle="1" w:styleId="smallcaps">
    <w:name w:val="smallcaps"/>
    <w:basedOn w:val="a0"/>
    <w:rsid w:val="00DB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" TargetMode="External"/><Relationship Id="rId13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s://t.me/rosreestr6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stagram.com/66_rosreestr?igshid=7wmeglho43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1</cp:lastModifiedBy>
  <cp:revision>2</cp:revision>
  <cp:lastPrinted>2019-07-12T06:24:00Z</cp:lastPrinted>
  <dcterms:created xsi:type="dcterms:W3CDTF">2019-07-15T12:28:00Z</dcterms:created>
  <dcterms:modified xsi:type="dcterms:W3CDTF">2019-07-15T12:28:00Z</dcterms:modified>
</cp:coreProperties>
</file>