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9F" w:rsidRPr="00CA63C9" w:rsidRDefault="00DD4F9F" w:rsidP="00DD4F9F">
      <w:pPr>
        <w:rPr>
          <w:rFonts w:ascii="Segoe UI" w:hAnsi="Segoe UI" w:cs="Segoe UI"/>
          <w:sz w:val="24"/>
          <w:szCs w:val="24"/>
        </w:rPr>
      </w:pPr>
      <w:bookmarkStart w:id="0" w:name="_GoBack"/>
      <w:bookmarkEnd w:id="0"/>
      <w:r w:rsidRPr="00101BE8">
        <w:rPr>
          <w:rFonts w:eastAsia="Arial Unicode MS"/>
          <w:b/>
          <w:noProof/>
          <w:kern w:val="1"/>
          <w:sz w:val="28"/>
          <w:szCs w:val="28"/>
          <w:lang w:eastAsia="ru-RU"/>
        </w:rPr>
        <w:drawing>
          <wp:inline distT="0" distB="0" distL="0" distR="0" wp14:anchorId="12B74A3E" wp14:editId="1CA7DEF4">
            <wp:extent cx="1962150" cy="809625"/>
            <wp:effectExtent l="0" t="0" r="0" b="9525"/>
            <wp:docPr id="2" name="Рисунок 2"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t>ПРЕСС-РЕЛИЗ</w:t>
      </w:r>
    </w:p>
    <w:p w:rsidR="00DD4F9F" w:rsidRDefault="00DD4F9F" w:rsidP="00806FC8">
      <w:pPr>
        <w:contextualSpacing/>
        <w:rPr>
          <w:rFonts w:ascii="Segoe UI" w:hAnsi="Segoe UI" w:cs="Segoe UI"/>
          <w:b/>
          <w:sz w:val="24"/>
          <w:szCs w:val="24"/>
        </w:rPr>
      </w:pPr>
    </w:p>
    <w:p w:rsidR="002021AC" w:rsidRPr="009A4AED" w:rsidRDefault="002B4E6F" w:rsidP="00806FC8">
      <w:pPr>
        <w:contextualSpacing/>
        <w:rPr>
          <w:rFonts w:ascii="Segoe UI" w:hAnsi="Segoe UI" w:cs="Segoe UI"/>
          <w:sz w:val="24"/>
          <w:szCs w:val="24"/>
        </w:rPr>
      </w:pPr>
      <w:r w:rsidRPr="009A4AED">
        <w:rPr>
          <w:rFonts w:ascii="Segoe UI" w:hAnsi="Segoe UI" w:cs="Segoe UI"/>
          <w:sz w:val="24"/>
          <w:szCs w:val="24"/>
        </w:rPr>
        <w:t xml:space="preserve">КАК ВОСПОЛЬЗОВАТЬСЯ «ДАЧНОЙ АМНИСТИЕЙ» И ЗАРЕГИСТРИРОВАТЬ СОБСТВЕННОСТЬ НА ДОМ В УПРОЩЕННОМ ПОРЯДКЕ? </w:t>
      </w:r>
    </w:p>
    <w:p w:rsidR="001A7CC8" w:rsidRPr="002B4E6F" w:rsidRDefault="001A7CC8" w:rsidP="00806FC8">
      <w:pPr>
        <w:contextualSpacing/>
        <w:rPr>
          <w:rFonts w:ascii="Segoe UI" w:hAnsi="Segoe UI" w:cs="Segoe UI"/>
          <w:b/>
          <w:sz w:val="24"/>
          <w:szCs w:val="24"/>
        </w:rPr>
      </w:pPr>
    </w:p>
    <w:p w:rsidR="00842584" w:rsidRDefault="00806FC8" w:rsidP="009A4AED">
      <w:pPr>
        <w:ind w:firstLine="708"/>
        <w:jc w:val="both"/>
        <w:rPr>
          <w:rFonts w:ascii="Segoe UI" w:eastAsia="Times New Roman" w:hAnsi="Segoe UI" w:cs="Segoe UI"/>
          <w:color w:val="000000"/>
          <w:sz w:val="24"/>
          <w:szCs w:val="24"/>
          <w:lang w:eastAsia="ru-RU"/>
        </w:rPr>
      </w:pPr>
      <w:r>
        <w:rPr>
          <w:rFonts w:ascii="Segoe UI" w:hAnsi="Segoe UI" w:cs="Segoe UI"/>
          <w:sz w:val="24"/>
          <w:szCs w:val="24"/>
        </w:rPr>
        <w:t>«</w:t>
      </w:r>
      <w:r w:rsidRPr="007054BD">
        <w:rPr>
          <w:rFonts w:ascii="Segoe UI" w:eastAsia="Times New Roman" w:hAnsi="Segoe UI" w:cs="Segoe UI"/>
          <w:color w:val="000000"/>
          <w:sz w:val="24"/>
          <w:szCs w:val="24"/>
          <w:lang w:eastAsia="ru-RU"/>
        </w:rPr>
        <w:t xml:space="preserve">Дачная амнистия» </w:t>
      </w:r>
      <w:r>
        <w:rPr>
          <w:rFonts w:ascii="Segoe UI" w:eastAsia="Times New Roman" w:hAnsi="Segoe UI" w:cs="Segoe UI"/>
          <w:color w:val="000000"/>
          <w:sz w:val="24"/>
          <w:szCs w:val="24"/>
          <w:lang w:eastAsia="ru-RU"/>
        </w:rPr>
        <w:t>–</w:t>
      </w:r>
      <w:r w:rsidRPr="007054BD">
        <w:rPr>
          <w:rFonts w:ascii="Segoe UI" w:eastAsia="Times New Roman" w:hAnsi="Segoe UI" w:cs="Segoe UI"/>
          <w:color w:val="000000"/>
          <w:sz w:val="24"/>
          <w:szCs w:val="24"/>
          <w:lang w:eastAsia="ru-RU"/>
        </w:rPr>
        <w:t xml:space="preserve"> это упрощ</w:t>
      </w:r>
      <w:r>
        <w:rPr>
          <w:rFonts w:ascii="Segoe UI" w:eastAsia="Times New Roman" w:hAnsi="Segoe UI" w:cs="Segoe UI"/>
          <w:color w:val="000000"/>
          <w:sz w:val="24"/>
          <w:szCs w:val="24"/>
          <w:lang w:eastAsia="ru-RU"/>
        </w:rPr>
        <w:t>е</w:t>
      </w:r>
      <w:r w:rsidRPr="007054BD">
        <w:rPr>
          <w:rFonts w:ascii="Segoe UI" w:eastAsia="Times New Roman" w:hAnsi="Segoe UI" w:cs="Segoe UI"/>
          <w:color w:val="000000"/>
          <w:sz w:val="24"/>
          <w:szCs w:val="24"/>
          <w:lang w:eastAsia="ru-RU"/>
        </w:rPr>
        <w:t>нн</w:t>
      </w:r>
      <w:r>
        <w:rPr>
          <w:rFonts w:ascii="Segoe UI" w:eastAsia="Times New Roman" w:hAnsi="Segoe UI" w:cs="Segoe UI"/>
          <w:color w:val="000000"/>
          <w:sz w:val="24"/>
          <w:szCs w:val="24"/>
          <w:lang w:eastAsia="ru-RU"/>
        </w:rPr>
        <w:t>ый порядок</w:t>
      </w:r>
      <w:r w:rsidRPr="007054BD">
        <w:rPr>
          <w:rFonts w:ascii="Segoe UI" w:eastAsia="Times New Roman" w:hAnsi="Segoe UI" w:cs="Segoe UI"/>
          <w:color w:val="000000"/>
          <w:sz w:val="24"/>
          <w:szCs w:val="24"/>
          <w:lang w:eastAsia="ru-RU"/>
        </w:rPr>
        <w:t xml:space="preserve"> регистрации прав собственности </w:t>
      </w:r>
      <w:r>
        <w:rPr>
          <w:rFonts w:ascii="Segoe UI" w:eastAsia="Times New Roman" w:hAnsi="Segoe UI" w:cs="Segoe UI"/>
          <w:color w:val="000000"/>
          <w:sz w:val="24"/>
          <w:szCs w:val="24"/>
          <w:lang w:eastAsia="ru-RU"/>
        </w:rPr>
        <w:t>в отношении земельных участков, предоставленных для ведения личного подсобного хозяйства, садоводства,</w:t>
      </w:r>
      <w:r w:rsidR="00842584">
        <w:rPr>
          <w:rFonts w:ascii="Segoe UI" w:eastAsia="Times New Roman" w:hAnsi="Segoe UI" w:cs="Segoe UI"/>
          <w:color w:val="000000"/>
          <w:sz w:val="24"/>
          <w:szCs w:val="24"/>
          <w:lang w:eastAsia="ru-RU"/>
        </w:rPr>
        <w:t xml:space="preserve"> индивидуального жилищного строительства</w:t>
      </w:r>
      <w:r>
        <w:rPr>
          <w:rFonts w:ascii="Segoe UI" w:eastAsia="Times New Roman" w:hAnsi="Segoe UI" w:cs="Segoe UI"/>
          <w:color w:val="000000"/>
          <w:sz w:val="24"/>
          <w:szCs w:val="24"/>
          <w:lang w:eastAsia="ru-RU"/>
        </w:rPr>
        <w:t xml:space="preserve">, а также на </w:t>
      </w:r>
      <w:r w:rsidR="007B52C7">
        <w:rPr>
          <w:rFonts w:ascii="Segoe UI" w:eastAsia="Times New Roman" w:hAnsi="Segoe UI" w:cs="Segoe UI"/>
          <w:color w:val="000000"/>
          <w:sz w:val="24"/>
          <w:szCs w:val="24"/>
          <w:lang w:eastAsia="ru-RU"/>
        </w:rPr>
        <w:t xml:space="preserve">садовые </w:t>
      </w:r>
      <w:r w:rsidR="006F12B6">
        <w:rPr>
          <w:rFonts w:ascii="Segoe UI" w:eastAsia="Times New Roman" w:hAnsi="Segoe UI" w:cs="Segoe UI"/>
          <w:color w:val="000000"/>
          <w:sz w:val="24"/>
          <w:szCs w:val="24"/>
          <w:lang w:eastAsia="ru-RU"/>
        </w:rPr>
        <w:t>и</w:t>
      </w:r>
      <w:r w:rsidR="007B52C7">
        <w:rPr>
          <w:rFonts w:ascii="Segoe UI" w:eastAsia="Times New Roman" w:hAnsi="Segoe UI" w:cs="Segoe UI"/>
          <w:color w:val="000000"/>
          <w:sz w:val="24"/>
          <w:szCs w:val="24"/>
          <w:lang w:eastAsia="ru-RU"/>
        </w:rPr>
        <w:t xml:space="preserve"> жилые дома.</w:t>
      </w:r>
    </w:p>
    <w:p w:rsidR="0018712D" w:rsidRPr="0018712D" w:rsidRDefault="006F12B6" w:rsidP="009A4AED">
      <w:pPr>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Изначально</w:t>
      </w:r>
      <w:r w:rsidR="007B52C7" w:rsidRPr="0018712D">
        <w:rPr>
          <w:rFonts w:ascii="Segoe UI" w:eastAsia="Times New Roman" w:hAnsi="Segoe UI" w:cs="Segoe UI"/>
          <w:color w:val="000000"/>
          <w:sz w:val="24"/>
          <w:szCs w:val="24"/>
          <w:lang w:eastAsia="ru-RU"/>
        </w:rPr>
        <w:t xml:space="preserve"> упрощенный порядок оформления прав был установлен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rFonts w:ascii="Segoe UI" w:eastAsia="Times New Roman" w:hAnsi="Segoe UI" w:cs="Segoe UI"/>
          <w:color w:val="000000"/>
          <w:sz w:val="24"/>
          <w:szCs w:val="24"/>
          <w:lang w:eastAsia="ru-RU"/>
        </w:rPr>
        <w:t xml:space="preserve"> и распространялся только на земельные участки</w:t>
      </w:r>
      <w:r w:rsidR="007B52C7" w:rsidRPr="0018712D">
        <w:rPr>
          <w:rFonts w:ascii="Segoe UI" w:eastAsia="Times New Roman" w:hAnsi="Segoe UI" w:cs="Segoe UI"/>
          <w:color w:val="000000"/>
          <w:sz w:val="24"/>
          <w:szCs w:val="24"/>
          <w:lang w:eastAsia="ru-RU"/>
        </w:rPr>
        <w:t xml:space="preserve">. </w:t>
      </w:r>
      <w:r w:rsidR="00011F6C">
        <w:rPr>
          <w:rFonts w:ascii="Segoe UI" w:eastAsia="Times New Roman" w:hAnsi="Segoe UI" w:cs="Segoe UI"/>
          <w:color w:val="000000"/>
          <w:sz w:val="24"/>
          <w:szCs w:val="24"/>
          <w:lang w:eastAsia="ru-RU"/>
        </w:rPr>
        <w:t xml:space="preserve"> </w:t>
      </w:r>
    </w:p>
    <w:p w:rsidR="0018712D" w:rsidRPr="00842584" w:rsidRDefault="0018712D" w:rsidP="009A4AED">
      <w:pPr>
        <w:ind w:firstLine="708"/>
        <w:jc w:val="both"/>
        <w:rPr>
          <w:rFonts w:ascii="Segoe UI" w:eastAsia="Times New Roman" w:hAnsi="Segoe UI" w:cs="Segoe UI"/>
          <w:color w:val="000000"/>
          <w:sz w:val="24"/>
          <w:szCs w:val="24"/>
          <w:lang w:eastAsia="ru-RU"/>
        </w:rPr>
      </w:pPr>
      <w:r w:rsidRPr="0018712D">
        <w:rPr>
          <w:rFonts w:ascii="Segoe UI" w:eastAsia="Times New Roman" w:hAnsi="Segoe UI" w:cs="Segoe UI"/>
          <w:color w:val="000000"/>
          <w:sz w:val="24"/>
          <w:szCs w:val="24"/>
          <w:lang w:eastAsia="ru-RU"/>
        </w:rPr>
        <w:t>С 2006 года понятие «дачной амнистии» видоизменялось и в настоящее время упрощенный порядок предусматривает также возможность регистрации права на жилой или садовый дом без разрешительных документов</w:t>
      </w:r>
      <w:r w:rsidR="00213A30">
        <w:rPr>
          <w:rFonts w:ascii="Segoe UI" w:eastAsia="Times New Roman" w:hAnsi="Segoe UI" w:cs="Segoe UI"/>
          <w:color w:val="000000"/>
          <w:sz w:val="24"/>
          <w:szCs w:val="24"/>
          <w:lang w:eastAsia="ru-RU"/>
        </w:rPr>
        <w:t xml:space="preserve"> – до 1 марта 2026 года</w:t>
      </w:r>
      <w:r>
        <w:rPr>
          <w:rFonts w:ascii="Segoe UI" w:eastAsia="Times New Roman" w:hAnsi="Segoe UI" w:cs="Segoe UI"/>
          <w:color w:val="000000"/>
          <w:sz w:val="24"/>
          <w:szCs w:val="24"/>
          <w:lang w:eastAsia="ru-RU"/>
        </w:rPr>
        <w:t>.</w:t>
      </w:r>
    </w:p>
    <w:p w:rsidR="007B52C7" w:rsidRDefault="0018712D" w:rsidP="009A4AED">
      <w:pPr>
        <w:ind w:firstLine="708"/>
        <w:contextualSpacing/>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Дачная амнистия</w:t>
      </w:r>
      <w:r w:rsidR="007B52C7" w:rsidRPr="0018712D">
        <w:rPr>
          <w:rFonts w:ascii="Segoe UI" w:eastAsia="Times New Roman" w:hAnsi="Segoe UI" w:cs="Segoe UI"/>
          <w:color w:val="000000"/>
          <w:sz w:val="24"/>
          <w:szCs w:val="24"/>
          <w:lang w:eastAsia="ru-RU"/>
        </w:rPr>
        <w:t xml:space="preserve"> позволяет </w:t>
      </w:r>
      <w:r w:rsidRPr="0018712D">
        <w:rPr>
          <w:rFonts w:ascii="Segoe UI" w:eastAsia="Times New Roman" w:hAnsi="Segoe UI" w:cs="Segoe UI"/>
          <w:color w:val="000000"/>
          <w:sz w:val="24"/>
          <w:szCs w:val="24"/>
          <w:lang w:eastAsia="ru-RU"/>
        </w:rPr>
        <w:t xml:space="preserve">с минимальным набором документов </w:t>
      </w:r>
      <w:r w:rsidR="007B52C7" w:rsidRPr="0018712D">
        <w:rPr>
          <w:rFonts w:ascii="Segoe UI" w:eastAsia="Times New Roman" w:hAnsi="Segoe UI" w:cs="Segoe UI"/>
          <w:color w:val="000000"/>
          <w:sz w:val="24"/>
          <w:szCs w:val="24"/>
          <w:lang w:eastAsia="ru-RU"/>
        </w:rPr>
        <w:t xml:space="preserve">легализовать права граждан на </w:t>
      </w:r>
      <w:r>
        <w:rPr>
          <w:rFonts w:ascii="Segoe UI" w:eastAsia="Times New Roman" w:hAnsi="Segoe UI" w:cs="Segoe UI"/>
          <w:color w:val="000000"/>
          <w:sz w:val="24"/>
          <w:szCs w:val="24"/>
          <w:lang w:eastAsia="ru-RU"/>
        </w:rPr>
        <w:t>«бытовую недвижимость».</w:t>
      </w:r>
    </w:p>
    <w:p w:rsidR="001A7CC8" w:rsidRDefault="001A7CC8" w:rsidP="009A4AED">
      <w:pPr>
        <w:contextualSpacing/>
        <w:jc w:val="both"/>
        <w:rPr>
          <w:bCs/>
          <w:sz w:val="27"/>
          <w:szCs w:val="27"/>
        </w:rPr>
      </w:pPr>
    </w:p>
    <w:p w:rsidR="000756E2" w:rsidRDefault="00FA144A" w:rsidP="009A4AED">
      <w:pPr>
        <w:jc w:val="both"/>
        <w:rPr>
          <w:rFonts w:ascii="Segoe UI" w:hAnsi="Segoe UI" w:cs="Segoe UI"/>
          <w:b/>
          <w:sz w:val="24"/>
          <w:szCs w:val="24"/>
        </w:rPr>
      </w:pPr>
      <w:r w:rsidRPr="00806FC8">
        <w:rPr>
          <w:rFonts w:ascii="Segoe UI" w:hAnsi="Segoe UI" w:cs="Segoe UI"/>
          <w:b/>
          <w:sz w:val="24"/>
          <w:szCs w:val="24"/>
        </w:rPr>
        <w:t>Под действие «дачной амнистии» подпадают:</w:t>
      </w:r>
    </w:p>
    <w:p w:rsidR="00B26971" w:rsidRDefault="00FA144A" w:rsidP="009A4AED">
      <w:pPr>
        <w:jc w:val="both"/>
        <w:rPr>
          <w:rFonts w:ascii="Segoe UI" w:hAnsi="Segoe UI" w:cs="Segoe UI"/>
          <w:sz w:val="24"/>
          <w:szCs w:val="24"/>
        </w:rPr>
      </w:pPr>
      <w:r w:rsidRPr="00806FC8">
        <w:rPr>
          <w:rFonts w:ascii="Segoe UI" w:hAnsi="Segoe UI" w:cs="Segoe UI"/>
          <w:sz w:val="24"/>
          <w:szCs w:val="24"/>
        </w:rPr>
        <w:t>- земельные участки, которые предоставлены гражданам</w:t>
      </w:r>
      <w:r w:rsidR="006F12B6">
        <w:rPr>
          <w:rFonts w:ascii="Segoe UI" w:hAnsi="Segoe UI" w:cs="Segoe UI"/>
          <w:sz w:val="24"/>
          <w:szCs w:val="24"/>
        </w:rPr>
        <w:t xml:space="preserve"> </w:t>
      </w:r>
      <w:r w:rsidR="00B26971">
        <w:rPr>
          <w:rFonts w:ascii="Segoe UI" w:eastAsia="Times New Roman" w:hAnsi="Segoe UI" w:cs="Segoe UI"/>
          <w:color w:val="000000"/>
          <w:sz w:val="24"/>
          <w:szCs w:val="24"/>
          <w:lang w:eastAsia="ru-RU"/>
        </w:rPr>
        <w:t xml:space="preserve">до введения в действие Земельного кодекса </w:t>
      </w:r>
      <w:r w:rsidR="006F12B6">
        <w:rPr>
          <w:rFonts w:ascii="Segoe UI" w:hAnsi="Segoe UI" w:cs="Segoe UI"/>
          <w:sz w:val="24"/>
          <w:szCs w:val="24"/>
        </w:rPr>
        <w:t>для ведения личного подсобного</w:t>
      </w:r>
      <w:r w:rsidRPr="00806FC8">
        <w:rPr>
          <w:rFonts w:ascii="Segoe UI" w:hAnsi="Segoe UI" w:cs="Segoe UI"/>
          <w:sz w:val="24"/>
          <w:szCs w:val="24"/>
        </w:rPr>
        <w:t xml:space="preserve"> хозяйства, огородничества, садоводства, </w:t>
      </w:r>
      <w:r w:rsidR="006F12B6">
        <w:rPr>
          <w:rFonts w:ascii="Segoe UI" w:hAnsi="Segoe UI" w:cs="Segoe UI"/>
          <w:sz w:val="24"/>
          <w:szCs w:val="24"/>
        </w:rPr>
        <w:t>строительства гаража для собственных нужд</w:t>
      </w:r>
      <w:r w:rsidRPr="00806FC8">
        <w:rPr>
          <w:rFonts w:ascii="Segoe UI" w:hAnsi="Segoe UI" w:cs="Segoe UI"/>
          <w:sz w:val="24"/>
          <w:szCs w:val="24"/>
        </w:rPr>
        <w:t xml:space="preserve"> или индивидуального жилищного строительства;</w:t>
      </w:r>
    </w:p>
    <w:p w:rsidR="00B26971" w:rsidRDefault="00B26971" w:rsidP="009A4AED">
      <w:pPr>
        <w:contextualSpacing/>
        <w:jc w:val="both"/>
        <w:rPr>
          <w:rFonts w:ascii="Segoe UI" w:eastAsiaTheme="minorHAnsi" w:hAnsi="Segoe UI" w:cs="Segoe UI"/>
          <w:sz w:val="24"/>
          <w:szCs w:val="24"/>
        </w:rPr>
      </w:pPr>
      <w:r>
        <w:rPr>
          <w:rFonts w:ascii="Segoe UI" w:eastAsiaTheme="minorHAnsi" w:hAnsi="Segoe UI" w:cs="Segoe UI"/>
          <w:sz w:val="24"/>
          <w:szCs w:val="24"/>
        </w:rPr>
        <w:t>- ж</w:t>
      </w:r>
      <w:proofErr w:type="spellStart"/>
      <w:r>
        <w:rPr>
          <w:rFonts w:ascii="Segoe UI" w:eastAsiaTheme="minorHAnsi" w:hAnsi="Segoe UI" w:cs="Segoe UI"/>
          <w:sz w:val="24"/>
          <w:szCs w:val="24"/>
          <w:lang w:val="x-none"/>
        </w:rPr>
        <w:t>ил</w:t>
      </w:r>
      <w:r>
        <w:rPr>
          <w:rFonts w:ascii="Segoe UI" w:eastAsiaTheme="minorHAnsi" w:hAnsi="Segoe UI" w:cs="Segoe UI"/>
          <w:sz w:val="24"/>
          <w:szCs w:val="24"/>
        </w:rPr>
        <w:t>ые</w:t>
      </w:r>
      <w:proofErr w:type="spellEnd"/>
      <w:r>
        <w:rPr>
          <w:rFonts w:ascii="Segoe UI" w:eastAsiaTheme="minorHAnsi" w:hAnsi="Segoe UI" w:cs="Segoe UI"/>
          <w:sz w:val="24"/>
          <w:szCs w:val="24"/>
          <w:lang w:val="x-none"/>
        </w:rPr>
        <w:t xml:space="preserve"> и садовы</w:t>
      </w:r>
      <w:r>
        <w:rPr>
          <w:rFonts w:ascii="Segoe UI" w:eastAsiaTheme="minorHAnsi" w:hAnsi="Segoe UI" w:cs="Segoe UI"/>
          <w:sz w:val="24"/>
          <w:szCs w:val="24"/>
        </w:rPr>
        <w:t>е</w:t>
      </w:r>
      <w:r>
        <w:rPr>
          <w:rFonts w:ascii="Segoe UI" w:eastAsiaTheme="minorHAnsi" w:hAnsi="Segoe UI" w:cs="Segoe UI"/>
          <w:sz w:val="24"/>
          <w:szCs w:val="24"/>
          <w:lang w:val="x-none"/>
        </w:rPr>
        <w:t xml:space="preserve"> дом</w:t>
      </w:r>
      <w:r>
        <w:rPr>
          <w:rFonts w:ascii="Segoe UI" w:eastAsiaTheme="minorHAnsi" w:hAnsi="Segoe UI" w:cs="Segoe UI"/>
          <w:sz w:val="24"/>
          <w:szCs w:val="24"/>
        </w:rPr>
        <w:t>а</w:t>
      </w:r>
      <w:r>
        <w:rPr>
          <w:rFonts w:ascii="Segoe UI" w:eastAsiaTheme="minorHAnsi" w:hAnsi="Segoe UI" w:cs="Segoe UI"/>
          <w:sz w:val="24"/>
          <w:szCs w:val="24"/>
          <w:lang w:val="x-none"/>
        </w:rPr>
        <w:t>, созданны</w:t>
      </w:r>
      <w:r>
        <w:rPr>
          <w:rFonts w:ascii="Segoe UI" w:eastAsiaTheme="minorHAnsi" w:hAnsi="Segoe UI" w:cs="Segoe UI"/>
          <w:sz w:val="24"/>
          <w:szCs w:val="24"/>
        </w:rPr>
        <w:t>е</w:t>
      </w:r>
      <w:r>
        <w:rPr>
          <w:rFonts w:ascii="Segoe UI" w:eastAsiaTheme="minorHAnsi" w:hAnsi="Segoe UI" w:cs="Segoe UI"/>
          <w:sz w:val="24"/>
          <w:szCs w:val="24"/>
          <w:lang w:val="x-none"/>
        </w:rPr>
        <w:t xml:space="preserve">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w:t>
      </w:r>
      <w:r>
        <w:rPr>
          <w:rFonts w:ascii="Segoe UI" w:eastAsiaTheme="minorHAnsi" w:hAnsi="Segoe UI" w:cs="Segoe UI"/>
          <w:sz w:val="24"/>
          <w:szCs w:val="24"/>
        </w:rPr>
        <w:t>.</w:t>
      </w:r>
    </w:p>
    <w:p w:rsidR="001A7CC8" w:rsidRPr="00B26971" w:rsidRDefault="001A7CC8" w:rsidP="009A4AED">
      <w:pPr>
        <w:contextualSpacing/>
        <w:jc w:val="both"/>
        <w:rPr>
          <w:rFonts w:ascii="Segoe UI" w:eastAsiaTheme="minorHAnsi" w:hAnsi="Segoe UI" w:cs="Segoe UI"/>
          <w:sz w:val="24"/>
          <w:szCs w:val="24"/>
        </w:rPr>
      </w:pPr>
    </w:p>
    <w:p w:rsidR="008A4CD1" w:rsidRDefault="00FA144A" w:rsidP="009A4AED">
      <w:pPr>
        <w:jc w:val="both"/>
        <w:rPr>
          <w:rFonts w:ascii="Segoe UI" w:hAnsi="Segoe UI" w:cs="Segoe UI"/>
          <w:sz w:val="24"/>
          <w:szCs w:val="24"/>
        </w:rPr>
      </w:pPr>
      <w:r w:rsidRPr="00806FC8">
        <w:rPr>
          <w:rFonts w:ascii="Segoe UI" w:hAnsi="Segoe UI" w:cs="Segoe UI"/>
          <w:b/>
          <w:sz w:val="24"/>
          <w:szCs w:val="24"/>
        </w:rPr>
        <w:t xml:space="preserve">Что нужно для того, чтобы оформить право на садовый </w:t>
      </w:r>
      <w:r w:rsidR="00335950">
        <w:rPr>
          <w:rFonts w:ascii="Segoe UI" w:hAnsi="Segoe UI" w:cs="Segoe UI"/>
          <w:b/>
          <w:sz w:val="24"/>
          <w:szCs w:val="24"/>
        </w:rPr>
        <w:t xml:space="preserve">или жилой </w:t>
      </w:r>
      <w:r w:rsidRPr="00806FC8">
        <w:rPr>
          <w:rFonts w:ascii="Segoe UI" w:hAnsi="Segoe UI" w:cs="Segoe UI"/>
          <w:b/>
          <w:sz w:val="24"/>
          <w:szCs w:val="24"/>
        </w:rPr>
        <w:t>дом в упрощенном порядке?</w:t>
      </w:r>
      <w:r w:rsidR="009A4AED">
        <w:rPr>
          <w:rFonts w:ascii="Segoe UI" w:hAnsi="Segoe UI" w:cs="Segoe UI"/>
          <w:b/>
          <w:sz w:val="24"/>
          <w:szCs w:val="24"/>
        </w:rPr>
        <w:t xml:space="preserve"> </w:t>
      </w:r>
      <w:r w:rsidR="009A4AED">
        <w:rPr>
          <w:rFonts w:ascii="Segoe UI" w:hAnsi="Segoe UI" w:cs="Segoe UI"/>
          <w:sz w:val="24"/>
          <w:szCs w:val="24"/>
        </w:rPr>
        <w:t>Д</w:t>
      </w:r>
      <w:r w:rsidRPr="00806FC8">
        <w:rPr>
          <w:rFonts w:ascii="Segoe UI" w:hAnsi="Segoe UI" w:cs="Segoe UI"/>
          <w:sz w:val="24"/>
          <w:szCs w:val="24"/>
        </w:rPr>
        <w:t xml:space="preserve">ля оформления в собственность садового </w:t>
      </w:r>
      <w:r w:rsidR="00335950">
        <w:rPr>
          <w:rFonts w:ascii="Segoe UI" w:hAnsi="Segoe UI" w:cs="Segoe UI"/>
          <w:sz w:val="24"/>
          <w:szCs w:val="24"/>
        </w:rPr>
        <w:t xml:space="preserve">и жилого </w:t>
      </w:r>
      <w:r w:rsidRPr="00806FC8">
        <w:rPr>
          <w:rFonts w:ascii="Segoe UI" w:hAnsi="Segoe UI" w:cs="Segoe UI"/>
          <w:sz w:val="24"/>
          <w:szCs w:val="24"/>
        </w:rPr>
        <w:t>дома</w:t>
      </w:r>
      <w:r w:rsidR="00335950">
        <w:rPr>
          <w:rFonts w:ascii="Segoe UI" w:hAnsi="Segoe UI" w:cs="Segoe UI"/>
          <w:sz w:val="24"/>
          <w:szCs w:val="24"/>
        </w:rPr>
        <w:t xml:space="preserve"> </w:t>
      </w:r>
      <w:r w:rsidRPr="00806FC8">
        <w:rPr>
          <w:rFonts w:ascii="Segoe UI" w:hAnsi="Segoe UI" w:cs="Segoe UI"/>
          <w:sz w:val="24"/>
          <w:szCs w:val="24"/>
        </w:rPr>
        <w:t xml:space="preserve">необходимо пригласить кадастрового инженера, который подготовит технический </w:t>
      </w:r>
      <w:r w:rsidRPr="00806FC8">
        <w:rPr>
          <w:rFonts w:ascii="Segoe UI" w:hAnsi="Segoe UI" w:cs="Segoe UI"/>
          <w:sz w:val="24"/>
          <w:szCs w:val="24"/>
        </w:rPr>
        <w:lastRenderedPageBreak/>
        <w:t xml:space="preserve">план дома (на основании </w:t>
      </w:r>
      <w:r w:rsidR="001E24EB">
        <w:rPr>
          <w:rFonts w:ascii="Segoe UI" w:hAnsi="Segoe UI" w:cs="Segoe UI"/>
          <w:sz w:val="24"/>
          <w:szCs w:val="24"/>
        </w:rPr>
        <w:t>с</w:t>
      </w:r>
      <w:r w:rsidR="001E24EB" w:rsidRPr="00806FC8">
        <w:rPr>
          <w:rFonts w:ascii="Segoe UI" w:hAnsi="Segoe UI" w:cs="Segoe UI"/>
          <w:sz w:val="24"/>
          <w:szCs w:val="24"/>
        </w:rPr>
        <w:t xml:space="preserve">амостоятельно </w:t>
      </w:r>
      <w:r w:rsidRPr="00806FC8">
        <w:rPr>
          <w:rFonts w:ascii="Segoe UI" w:hAnsi="Segoe UI" w:cs="Segoe UI"/>
          <w:sz w:val="24"/>
          <w:szCs w:val="24"/>
        </w:rPr>
        <w:t xml:space="preserve">заполненной декларации). Далее необходимо обратиться в любой офис МФЦ с заявлением о кадастровом учете и регистрации прав на жилой или садовый дом. </w:t>
      </w:r>
      <w:r w:rsidR="000075C2">
        <w:rPr>
          <w:rFonts w:ascii="Segoe UI" w:hAnsi="Segoe UI" w:cs="Segoe UI"/>
          <w:sz w:val="24"/>
          <w:szCs w:val="24"/>
        </w:rPr>
        <w:t>К</w:t>
      </w:r>
      <w:r w:rsidRPr="00806FC8">
        <w:rPr>
          <w:rFonts w:ascii="Segoe UI" w:hAnsi="Segoe UI" w:cs="Segoe UI"/>
          <w:sz w:val="24"/>
          <w:szCs w:val="24"/>
        </w:rPr>
        <w:t xml:space="preserve"> заявлению необходимо приложить диск, подготовленный кадастровым инженером (технически</w:t>
      </w:r>
      <w:r w:rsidR="000075C2">
        <w:rPr>
          <w:rFonts w:ascii="Segoe UI" w:hAnsi="Segoe UI" w:cs="Segoe UI"/>
          <w:sz w:val="24"/>
          <w:szCs w:val="24"/>
        </w:rPr>
        <w:t>й</w:t>
      </w:r>
      <w:r w:rsidRPr="00806FC8">
        <w:rPr>
          <w:rFonts w:ascii="Segoe UI" w:hAnsi="Segoe UI" w:cs="Segoe UI"/>
          <w:sz w:val="24"/>
          <w:szCs w:val="24"/>
        </w:rPr>
        <w:t xml:space="preserve"> план).</w:t>
      </w:r>
      <w:r w:rsidR="000075C2">
        <w:rPr>
          <w:rFonts w:ascii="Segoe UI" w:hAnsi="Segoe UI" w:cs="Segoe UI"/>
          <w:sz w:val="24"/>
          <w:szCs w:val="24"/>
        </w:rPr>
        <w:t xml:space="preserve"> Также п</w:t>
      </w:r>
      <w:r w:rsidRPr="00806FC8">
        <w:rPr>
          <w:rFonts w:ascii="Segoe UI" w:hAnsi="Segoe UI" w:cs="Segoe UI"/>
          <w:sz w:val="24"/>
          <w:szCs w:val="24"/>
        </w:rPr>
        <w:t>отребуется оплатить госпошлину в размере 350 рублей.</w:t>
      </w:r>
    </w:p>
    <w:p w:rsidR="008A4CD1" w:rsidRDefault="00154D84" w:rsidP="009A4AED">
      <w:pPr>
        <w:jc w:val="both"/>
        <w:rPr>
          <w:rFonts w:ascii="Segoe UI" w:hAnsi="Segoe UI" w:cs="Segoe UI"/>
          <w:sz w:val="24"/>
          <w:szCs w:val="24"/>
        </w:rPr>
      </w:pPr>
      <w:r w:rsidRPr="00806FC8">
        <w:rPr>
          <w:rFonts w:ascii="Segoe UI" w:hAnsi="Segoe UI" w:cs="Segoe UI"/>
          <w:sz w:val="24"/>
          <w:szCs w:val="24"/>
        </w:rPr>
        <w:t>Правоустанавливающий документ на земельный участок предоставляется только в случае отсутствия зарегистрированного на него права.</w:t>
      </w:r>
    </w:p>
    <w:p w:rsidR="008A4CD1" w:rsidRDefault="008A4CD1" w:rsidP="009A4AED">
      <w:pPr>
        <w:jc w:val="both"/>
        <w:rPr>
          <w:rFonts w:ascii="Segoe UI" w:hAnsi="Segoe UI" w:cs="Segoe UI"/>
          <w:sz w:val="24"/>
          <w:szCs w:val="24"/>
        </w:rPr>
      </w:pPr>
      <w:r>
        <w:rPr>
          <w:rFonts w:ascii="Segoe UI" w:hAnsi="Segoe UI" w:cs="Segoe UI"/>
          <w:sz w:val="24"/>
          <w:szCs w:val="24"/>
        </w:rPr>
        <w:t>Упрощенный порядок действует также при реконструкции садового или жилого дома (например, пристрой веранды). Главное, чтобы в результате такой реконструкции не были превышены предельные параметры (3 наземных этажа, не более 20 метров в высоту). В данном случае технический план готовится кадастровым инженером для учета изменений параметров объекта</w:t>
      </w:r>
      <w:r w:rsidR="00EA1E6E">
        <w:rPr>
          <w:rFonts w:ascii="Segoe UI" w:hAnsi="Segoe UI" w:cs="Segoe UI"/>
          <w:sz w:val="24"/>
          <w:szCs w:val="24"/>
        </w:rPr>
        <w:t>; при данной процедуре государственная пошлина за внесение изменений в ЕГРН не взимается.</w:t>
      </w:r>
    </w:p>
    <w:p w:rsidR="00154D84" w:rsidRDefault="00154D84" w:rsidP="009A4AED">
      <w:pPr>
        <w:contextualSpacing/>
        <w:jc w:val="both"/>
        <w:rPr>
          <w:rFonts w:ascii="Segoe UI" w:hAnsi="Segoe UI" w:cs="Segoe UI"/>
          <w:sz w:val="24"/>
          <w:szCs w:val="24"/>
        </w:rPr>
      </w:pPr>
      <w:r>
        <w:rPr>
          <w:rFonts w:ascii="Segoe UI" w:hAnsi="Segoe UI" w:cs="Segoe UI"/>
          <w:sz w:val="24"/>
          <w:szCs w:val="24"/>
        </w:rPr>
        <w:t xml:space="preserve">Благодаря дачной амнистии больше не нужно обращаться за получением разрешительных документов в местные администрации (уведомительный порядок). При этом собственник земельного участка ни лишен возможности по своему желанию воспользоваться </w:t>
      </w:r>
      <w:r w:rsidR="00763D41">
        <w:rPr>
          <w:rFonts w:ascii="Segoe UI" w:hAnsi="Segoe UI" w:cs="Segoe UI"/>
          <w:sz w:val="24"/>
          <w:szCs w:val="24"/>
        </w:rPr>
        <w:t>и таким</w:t>
      </w:r>
      <w:r>
        <w:rPr>
          <w:rFonts w:ascii="Segoe UI" w:hAnsi="Segoe UI" w:cs="Segoe UI"/>
          <w:sz w:val="24"/>
          <w:szCs w:val="24"/>
        </w:rPr>
        <w:t xml:space="preserve"> порядком.</w:t>
      </w:r>
    </w:p>
    <w:p w:rsidR="001A7CC8" w:rsidRDefault="001A7CC8" w:rsidP="009A4AED">
      <w:pPr>
        <w:contextualSpacing/>
        <w:jc w:val="both"/>
        <w:rPr>
          <w:rFonts w:ascii="Segoe UI" w:hAnsi="Segoe UI" w:cs="Segoe UI"/>
          <w:sz w:val="24"/>
          <w:szCs w:val="24"/>
        </w:rPr>
      </w:pPr>
    </w:p>
    <w:p w:rsidR="00F2401C" w:rsidRDefault="00FA144A" w:rsidP="009A4AED">
      <w:pPr>
        <w:jc w:val="both"/>
        <w:rPr>
          <w:rFonts w:ascii="Segoe UI" w:hAnsi="Segoe UI" w:cs="Segoe UI"/>
          <w:sz w:val="24"/>
          <w:szCs w:val="24"/>
        </w:rPr>
      </w:pPr>
      <w:r w:rsidRPr="00806FC8">
        <w:rPr>
          <w:rFonts w:ascii="Segoe UI" w:hAnsi="Segoe UI" w:cs="Segoe UI"/>
          <w:b/>
          <w:sz w:val="24"/>
          <w:szCs w:val="24"/>
        </w:rPr>
        <w:t> А если земельный участок под таким домом еще не оформлен? Какие земельные участки подпадают под действие «дачной амнистии»?</w:t>
      </w:r>
      <w:r w:rsidR="009A4AED">
        <w:rPr>
          <w:rFonts w:ascii="Segoe UI" w:hAnsi="Segoe UI" w:cs="Segoe UI"/>
          <w:b/>
          <w:sz w:val="24"/>
          <w:szCs w:val="24"/>
        </w:rPr>
        <w:t xml:space="preserve"> </w:t>
      </w:r>
      <w:r w:rsidR="009A4AED">
        <w:rPr>
          <w:rFonts w:ascii="Segoe UI" w:hAnsi="Segoe UI" w:cs="Segoe UI"/>
          <w:sz w:val="24"/>
          <w:szCs w:val="24"/>
        </w:rPr>
        <w:t>В</w:t>
      </w:r>
      <w:r w:rsidRPr="00806FC8">
        <w:rPr>
          <w:rFonts w:ascii="Segoe UI" w:hAnsi="Segoe UI" w:cs="Segoe UI"/>
          <w:sz w:val="24"/>
          <w:szCs w:val="24"/>
        </w:rPr>
        <w:t xml:space="preserve"> упрощенном порядке можно также оформить право собственности на земельный участок, который был предоставлен гражданину в </w:t>
      </w:r>
      <w:r w:rsidR="000075C2">
        <w:rPr>
          <w:rFonts w:ascii="Segoe UI" w:hAnsi="Segoe UI" w:cs="Segoe UI"/>
          <w:sz w:val="24"/>
          <w:szCs w:val="24"/>
        </w:rPr>
        <w:t>постоянное (</w:t>
      </w:r>
      <w:r w:rsidRPr="00806FC8">
        <w:rPr>
          <w:rFonts w:ascii="Segoe UI" w:hAnsi="Segoe UI" w:cs="Segoe UI"/>
          <w:sz w:val="24"/>
          <w:szCs w:val="24"/>
        </w:rPr>
        <w:t>бессрочное</w:t>
      </w:r>
      <w:r w:rsidR="000075C2">
        <w:rPr>
          <w:rFonts w:ascii="Segoe UI" w:hAnsi="Segoe UI" w:cs="Segoe UI"/>
          <w:sz w:val="24"/>
          <w:szCs w:val="24"/>
        </w:rPr>
        <w:t>)</w:t>
      </w:r>
      <w:r w:rsidRPr="00806FC8">
        <w:rPr>
          <w:rFonts w:ascii="Segoe UI" w:hAnsi="Segoe UI" w:cs="Segoe UI"/>
          <w:sz w:val="24"/>
          <w:szCs w:val="24"/>
        </w:rPr>
        <w:t xml:space="preserve"> пользование или пожизненное наследуемое владение до введ</w:t>
      </w:r>
      <w:r w:rsidR="000075C2">
        <w:rPr>
          <w:rFonts w:ascii="Segoe UI" w:hAnsi="Segoe UI" w:cs="Segoe UI"/>
          <w:sz w:val="24"/>
          <w:szCs w:val="24"/>
        </w:rPr>
        <w:t>ения в силу Земельного Кодекса (</w:t>
      </w:r>
      <w:r w:rsidRPr="00806FC8">
        <w:rPr>
          <w:rFonts w:ascii="Segoe UI" w:hAnsi="Segoe UI" w:cs="Segoe UI"/>
          <w:sz w:val="24"/>
          <w:szCs w:val="24"/>
        </w:rPr>
        <w:t>до 30 октября 2001 года</w:t>
      </w:r>
      <w:r w:rsidR="000075C2">
        <w:rPr>
          <w:rFonts w:ascii="Segoe UI" w:hAnsi="Segoe UI" w:cs="Segoe UI"/>
          <w:sz w:val="24"/>
          <w:szCs w:val="24"/>
        </w:rPr>
        <w:t>)</w:t>
      </w:r>
      <w:r w:rsidRPr="00806FC8">
        <w:rPr>
          <w:rFonts w:ascii="Segoe UI" w:hAnsi="Segoe UI" w:cs="Segoe UI"/>
          <w:sz w:val="24"/>
          <w:szCs w:val="24"/>
        </w:rPr>
        <w:t xml:space="preserve">. У гражданина на руках должен быть правоустанавливающий документ на такой участок: свидетельство, акт о предоставлении участка, выписка из похозяйственной книги и т.д. </w:t>
      </w:r>
    </w:p>
    <w:p w:rsidR="00F2401C" w:rsidRDefault="00F2401C" w:rsidP="009A4AED">
      <w:pPr>
        <w:jc w:val="both"/>
        <w:rPr>
          <w:rFonts w:ascii="Segoe UI" w:hAnsi="Segoe UI" w:cs="Segoe UI"/>
          <w:sz w:val="24"/>
          <w:szCs w:val="24"/>
        </w:rPr>
      </w:pPr>
      <w:r>
        <w:rPr>
          <w:rFonts w:ascii="Segoe UI" w:hAnsi="Segoe UI" w:cs="Segoe UI"/>
          <w:sz w:val="24"/>
          <w:szCs w:val="24"/>
        </w:rPr>
        <w:t>Если к гражданину перешло в порядке наследования или по иным основаниям право собственности на расположенное на таком земельном участке здание, для реализации упрощенного порядка необходимо представить правоустанавливающий документ любого прежнего собственника здания на такой земельный участок.</w:t>
      </w:r>
    </w:p>
    <w:p w:rsidR="00F2401C" w:rsidRDefault="00FA144A" w:rsidP="009A4AED">
      <w:pPr>
        <w:contextualSpacing/>
        <w:jc w:val="both"/>
        <w:rPr>
          <w:rFonts w:ascii="Segoe UI" w:hAnsi="Segoe UI" w:cs="Segoe UI"/>
          <w:sz w:val="24"/>
          <w:szCs w:val="24"/>
        </w:rPr>
      </w:pPr>
      <w:r w:rsidRPr="00806FC8">
        <w:rPr>
          <w:rFonts w:ascii="Segoe UI" w:hAnsi="Segoe UI" w:cs="Segoe UI"/>
          <w:sz w:val="24"/>
          <w:szCs w:val="24"/>
        </w:rPr>
        <w:t>Правоустанавливающий документ вместе с заявлением о регистрации права собственности нео</w:t>
      </w:r>
      <w:r w:rsidR="00F2401C">
        <w:rPr>
          <w:rFonts w:ascii="Segoe UI" w:hAnsi="Segoe UI" w:cs="Segoe UI"/>
          <w:sz w:val="24"/>
          <w:szCs w:val="24"/>
        </w:rPr>
        <w:t xml:space="preserve">бходимо подать в любой офис МФЦ. При регистрации ранее возникших прав государственная пошлина не уплачивается. </w:t>
      </w:r>
    </w:p>
    <w:p w:rsidR="001A7CC8" w:rsidRDefault="001A7CC8" w:rsidP="009A4AED">
      <w:pPr>
        <w:contextualSpacing/>
        <w:jc w:val="both"/>
        <w:rPr>
          <w:rFonts w:ascii="Segoe UI" w:hAnsi="Segoe UI" w:cs="Segoe UI"/>
          <w:sz w:val="24"/>
          <w:szCs w:val="24"/>
        </w:rPr>
      </w:pPr>
    </w:p>
    <w:p w:rsidR="00213A30" w:rsidRDefault="00FA144A" w:rsidP="009A4AED">
      <w:pPr>
        <w:jc w:val="both"/>
        <w:rPr>
          <w:rFonts w:ascii="Segoe UI" w:hAnsi="Segoe UI" w:cs="Segoe UI"/>
          <w:sz w:val="24"/>
          <w:szCs w:val="24"/>
        </w:rPr>
      </w:pPr>
      <w:r w:rsidRPr="00806FC8">
        <w:rPr>
          <w:rFonts w:ascii="Segoe UI" w:hAnsi="Segoe UI" w:cs="Segoe UI"/>
          <w:b/>
          <w:sz w:val="24"/>
          <w:szCs w:val="24"/>
        </w:rPr>
        <w:t>Какие из строений нужно регистрировать – баню, теплицу, сарай и прочие?</w:t>
      </w:r>
      <w:r w:rsidR="009A4AED">
        <w:rPr>
          <w:rFonts w:ascii="Segoe UI" w:hAnsi="Segoe UI" w:cs="Segoe UI"/>
          <w:b/>
          <w:sz w:val="24"/>
          <w:szCs w:val="24"/>
        </w:rPr>
        <w:t xml:space="preserve"> </w:t>
      </w:r>
      <w:r w:rsidR="009A4AED">
        <w:rPr>
          <w:rFonts w:ascii="Segoe UI" w:hAnsi="Segoe UI" w:cs="Segoe UI"/>
          <w:sz w:val="24"/>
          <w:szCs w:val="24"/>
        </w:rPr>
        <w:t>Г</w:t>
      </w:r>
      <w:r w:rsidRPr="00806FC8">
        <w:rPr>
          <w:rFonts w:ascii="Segoe UI" w:hAnsi="Segoe UI" w:cs="Segoe UI"/>
          <w:sz w:val="24"/>
          <w:szCs w:val="24"/>
        </w:rPr>
        <w:t>ос</w:t>
      </w:r>
      <w:r w:rsidR="009A4AED">
        <w:rPr>
          <w:rFonts w:ascii="Segoe UI" w:hAnsi="Segoe UI" w:cs="Segoe UI"/>
          <w:sz w:val="24"/>
          <w:szCs w:val="24"/>
        </w:rPr>
        <w:t xml:space="preserve">ударственной </w:t>
      </w:r>
      <w:r w:rsidRPr="00806FC8">
        <w:rPr>
          <w:rFonts w:ascii="Segoe UI" w:hAnsi="Segoe UI" w:cs="Segoe UI"/>
          <w:sz w:val="24"/>
          <w:szCs w:val="24"/>
        </w:rPr>
        <w:t>регистрации подлежат объекты недвижимости, прочно связанные с землей и перемещение которых без ущерба для их назначения невозможно. Временные постройки не подлежат государственному кадастровому учету и государственной регистрации прав.</w:t>
      </w:r>
      <w:r w:rsidR="00213A30">
        <w:rPr>
          <w:rFonts w:ascii="Segoe UI" w:hAnsi="Segoe UI" w:cs="Segoe UI"/>
          <w:sz w:val="24"/>
          <w:szCs w:val="24"/>
        </w:rPr>
        <w:t xml:space="preserve"> </w:t>
      </w:r>
    </w:p>
    <w:p w:rsidR="008A4CD1" w:rsidRPr="009A4AED" w:rsidRDefault="00213A30" w:rsidP="009A4AED">
      <w:pPr>
        <w:jc w:val="both"/>
        <w:rPr>
          <w:rFonts w:ascii="Segoe UI" w:hAnsi="Segoe UI" w:cs="Segoe UI"/>
          <w:b/>
          <w:sz w:val="24"/>
          <w:szCs w:val="24"/>
        </w:rPr>
      </w:pPr>
      <w:r>
        <w:rPr>
          <w:rFonts w:ascii="Segoe UI" w:hAnsi="Segoe UI" w:cs="Segoe UI"/>
          <w:sz w:val="24"/>
          <w:szCs w:val="24"/>
        </w:rPr>
        <w:t xml:space="preserve">Для регистрации прав на объекты, отвечающие признакам недвижимого имущества (например, капитальная баня), получение разрешительных документов не требуется – технический план также готовится кадастровым инженером на основании декларации. Госпошлина за регистрацию </w:t>
      </w:r>
      <w:r w:rsidR="00820B1A">
        <w:rPr>
          <w:rFonts w:ascii="Segoe UI" w:hAnsi="Segoe UI" w:cs="Segoe UI"/>
          <w:sz w:val="24"/>
          <w:szCs w:val="24"/>
        </w:rPr>
        <w:t xml:space="preserve">составляет </w:t>
      </w:r>
      <w:r>
        <w:rPr>
          <w:rFonts w:ascii="Segoe UI" w:hAnsi="Segoe UI" w:cs="Segoe UI"/>
          <w:sz w:val="24"/>
          <w:szCs w:val="24"/>
        </w:rPr>
        <w:t>350 рублей</w:t>
      </w:r>
      <w:r w:rsidR="006C3458">
        <w:rPr>
          <w:rFonts w:ascii="Segoe UI" w:hAnsi="Segoe UI" w:cs="Segoe UI"/>
          <w:sz w:val="24"/>
          <w:szCs w:val="24"/>
        </w:rPr>
        <w:t>.</w:t>
      </w:r>
      <w:r w:rsidR="00FA144A" w:rsidRPr="00806FC8">
        <w:rPr>
          <w:rFonts w:ascii="Segoe UI" w:hAnsi="Segoe UI" w:cs="Segoe UI"/>
          <w:sz w:val="24"/>
          <w:szCs w:val="24"/>
        </w:rPr>
        <w:br/>
      </w:r>
      <w:r w:rsidR="00FA144A" w:rsidRPr="00806FC8">
        <w:rPr>
          <w:rFonts w:ascii="Segoe UI" w:hAnsi="Segoe UI" w:cs="Segoe UI"/>
          <w:sz w:val="24"/>
          <w:szCs w:val="24"/>
        </w:rPr>
        <w:br/>
      </w:r>
      <w:r w:rsidR="00FA144A" w:rsidRPr="00806FC8">
        <w:rPr>
          <w:rFonts w:ascii="Segoe UI" w:hAnsi="Segoe UI" w:cs="Segoe UI"/>
          <w:b/>
          <w:sz w:val="24"/>
          <w:szCs w:val="24"/>
        </w:rPr>
        <w:t>Если вдруг черед сад начнут строить дорогу и изымут участок, заплатят ли за неоформленные строения?</w:t>
      </w:r>
      <w:r w:rsidR="009A4AED">
        <w:rPr>
          <w:rFonts w:ascii="Segoe UI" w:hAnsi="Segoe UI" w:cs="Segoe UI"/>
          <w:b/>
          <w:sz w:val="24"/>
          <w:szCs w:val="24"/>
        </w:rPr>
        <w:t xml:space="preserve"> </w:t>
      </w:r>
      <w:r w:rsidR="009A4AED" w:rsidRPr="009A4AED">
        <w:rPr>
          <w:rFonts w:ascii="Segoe UI" w:hAnsi="Segoe UI" w:cs="Segoe UI"/>
          <w:sz w:val="24"/>
          <w:szCs w:val="24"/>
        </w:rPr>
        <w:t>В</w:t>
      </w:r>
      <w:r w:rsidR="00FA144A" w:rsidRPr="009A4AED">
        <w:rPr>
          <w:rFonts w:ascii="Segoe UI" w:hAnsi="Segoe UI" w:cs="Segoe UI"/>
          <w:sz w:val="24"/>
          <w:szCs w:val="24"/>
        </w:rPr>
        <w:t xml:space="preserve"> </w:t>
      </w:r>
      <w:r w:rsidR="00FA144A" w:rsidRPr="00806FC8">
        <w:rPr>
          <w:rFonts w:ascii="Segoe UI" w:hAnsi="Segoe UI" w:cs="Segoe UI"/>
          <w:sz w:val="24"/>
          <w:szCs w:val="24"/>
        </w:rPr>
        <w:t>случае, если одновременно с изъятием земельных уч</w:t>
      </w:r>
      <w:r w:rsidR="008A4CD1">
        <w:rPr>
          <w:rFonts w:ascii="Segoe UI" w:hAnsi="Segoe UI" w:cs="Segoe UI"/>
          <w:sz w:val="24"/>
          <w:szCs w:val="24"/>
        </w:rPr>
        <w:t xml:space="preserve">астков осуществляется изъятие </w:t>
      </w:r>
      <w:r w:rsidR="00FA144A" w:rsidRPr="00806FC8">
        <w:rPr>
          <w:rFonts w:ascii="Segoe UI" w:hAnsi="Segoe UI" w:cs="Segoe UI"/>
          <w:sz w:val="24"/>
          <w:szCs w:val="24"/>
        </w:rPr>
        <w:t xml:space="preserve">расположенных </w:t>
      </w:r>
      <w:r w:rsidR="008A4CD1">
        <w:rPr>
          <w:rFonts w:ascii="Segoe UI" w:hAnsi="Segoe UI" w:cs="Segoe UI"/>
          <w:sz w:val="24"/>
          <w:szCs w:val="24"/>
        </w:rPr>
        <w:t>таких</w:t>
      </w:r>
      <w:r w:rsidR="00FA144A" w:rsidRPr="00806FC8">
        <w:rPr>
          <w:rFonts w:ascii="Segoe UI" w:hAnsi="Segoe UI" w:cs="Segoe UI"/>
          <w:sz w:val="24"/>
          <w:szCs w:val="24"/>
        </w:rPr>
        <w:t xml:space="preserve"> земельных участках объектов недвижимого имущества, то в размер возмещения включается рыночная стоимость этих объектов</w:t>
      </w:r>
      <w:r w:rsidR="008A4CD1">
        <w:rPr>
          <w:rFonts w:ascii="Segoe UI" w:hAnsi="Segoe UI" w:cs="Segoe UI"/>
          <w:sz w:val="24"/>
          <w:szCs w:val="24"/>
        </w:rPr>
        <w:t>, право частной собственности на которые подлежит прекращению</w:t>
      </w:r>
      <w:r w:rsidR="00FA144A" w:rsidRPr="00806FC8">
        <w:rPr>
          <w:rFonts w:ascii="Segoe UI" w:hAnsi="Segoe UI" w:cs="Segoe UI"/>
          <w:sz w:val="24"/>
          <w:szCs w:val="24"/>
        </w:rPr>
        <w:t xml:space="preserve">. </w:t>
      </w:r>
    </w:p>
    <w:p w:rsidR="00213A30" w:rsidRDefault="00FA144A" w:rsidP="009A4AED">
      <w:pPr>
        <w:contextualSpacing/>
        <w:jc w:val="both"/>
        <w:rPr>
          <w:rFonts w:ascii="Segoe UI" w:hAnsi="Segoe UI" w:cs="Segoe UI"/>
          <w:sz w:val="24"/>
          <w:szCs w:val="24"/>
        </w:rPr>
      </w:pPr>
      <w:r w:rsidRPr="00806FC8">
        <w:rPr>
          <w:rFonts w:ascii="Segoe UI" w:hAnsi="Segoe UI" w:cs="Segoe UI"/>
          <w:sz w:val="24"/>
          <w:szCs w:val="24"/>
        </w:rPr>
        <w:t xml:space="preserve">В связи с этим, </w:t>
      </w:r>
      <w:r w:rsidR="008A4CD1">
        <w:rPr>
          <w:rFonts w:ascii="Segoe UI" w:hAnsi="Segoe UI" w:cs="Segoe UI"/>
          <w:sz w:val="24"/>
          <w:szCs w:val="24"/>
        </w:rPr>
        <w:t>рекомендуем своевременно оформлять права на занимаемую недвижимость.</w:t>
      </w:r>
      <w:r w:rsidR="00213A30">
        <w:rPr>
          <w:rFonts w:ascii="Segoe UI" w:hAnsi="Segoe UI" w:cs="Segoe UI"/>
          <w:sz w:val="24"/>
          <w:szCs w:val="24"/>
        </w:rPr>
        <w:t xml:space="preserve"> Наличие зарегистрированного права в ЕГРН является дополнительной гарантией</w:t>
      </w:r>
      <w:r w:rsidR="00EA1E6E">
        <w:rPr>
          <w:rFonts w:ascii="Segoe UI" w:hAnsi="Segoe UI" w:cs="Segoe UI"/>
          <w:sz w:val="24"/>
          <w:szCs w:val="24"/>
        </w:rPr>
        <w:t xml:space="preserve"> граждан</w:t>
      </w:r>
      <w:r w:rsidR="00213A30">
        <w:rPr>
          <w:rFonts w:ascii="Segoe UI" w:hAnsi="Segoe UI" w:cs="Segoe UI"/>
          <w:sz w:val="24"/>
          <w:szCs w:val="24"/>
        </w:rPr>
        <w:t>, а также даёт возможность продавать и дарить недвижимость, передавать по наследству и совершать иные предусмотренные законом действия.</w:t>
      </w:r>
    </w:p>
    <w:p w:rsidR="001A7CC8" w:rsidRDefault="001A7CC8" w:rsidP="009A4AED">
      <w:pPr>
        <w:contextualSpacing/>
        <w:jc w:val="both"/>
        <w:rPr>
          <w:rFonts w:ascii="Segoe UI" w:hAnsi="Segoe UI" w:cs="Segoe UI"/>
          <w:sz w:val="24"/>
          <w:szCs w:val="24"/>
        </w:rPr>
      </w:pPr>
    </w:p>
    <w:p w:rsidR="001A7CC8" w:rsidRDefault="006C3458" w:rsidP="009A4AED">
      <w:pPr>
        <w:jc w:val="both"/>
        <w:rPr>
          <w:rFonts w:ascii="Segoe UI" w:hAnsi="Segoe UI" w:cs="Segoe UI"/>
          <w:b/>
          <w:sz w:val="24"/>
          <w:szCs w:val="24"/>
        </w:rPr>
      </w:pPr>
      <w:r w:rsidRPr="006C3458">
        <w:rPr>
          <w:rFonts w:ascii="Segoe UI" w:hAnsi="Segoe UI" w:cs="Segoe UI"/>
          <w:b/>
          <w:sz w:val="24"/>
          <w:szCs w:val="24"/>
        </w:rPr>
        <w:t>Где найти кадастрового инженера?</w:t>
      </w:r>
      <w:r w:rsidR="009A4AED">
        <w:rPr>
          <w:rFonts w:ascii="Segoe UI" w:hAnsi="Segoe UI" w:cs="Segoe UI"/>
          <w:b/>
          <w:sz w:val="24"/>
          <w:szCs w:val="24"/>
        </w:rPr>
        <w:t xml:space="preserve"> </w:t>
      </w:r>
      <w:r w:rsidR="001A7CC8" w:rsidRPr="001A7CC8">
        <w:rPr>
          <w:rFonts w:ascii="Segoe UI" w:hAnsi="Segoe UI" w:cs="Segoe UI"/>
          <w:sz w:val="24"/>
          <w:szCs w:val="24"/>
        </w:rPr>
        <w:t xml:space="preserve">С перечнем кадастровых инженеров возможно ознакомиться на официальном сайте </w:t>
      </w:r>
      <w:proofErr w:type="spellStart"/>
      <w:r w:rsidR="001A7CC8" w:rsidRPr="001A7CC8">
        <w:rPr>
          <w:rFonts w:ascii="Segoe UI" w:hAnsi="Segoe UI" w:cs="Segoe UI"/>
          <w:sz w:val="24"/>
          <w:szCs w:val="24"/>
        </w:rPr>
        <w:t>Росреестра</w:t>
      </w:r>
      <w:proofErr w:type="spellEnd"/>
      <w:r w:rsidR="001A7CC8" w:rsidRPr="001A7CC8">
        <w:rPr>
          <w:rFonts w:ascii="Segoe UI" w:hAnsi="Segoe UI" w:cs="Segoe UI"/>
          <w:sz w:val="24"/>
          <w:szCs w:val="24"/>
        </w:rPr>
        <w:t xml:space="preserve"> www.rosreestr.</w:t>
      </w:r>
      <w:proofErr w:type="spellStart"/>
      <w:r w:rsidR="001A7CC8">
        <w:rPr>
          <w:rFonts w:ascii="Segoe UI" w:hAnsi="Segoe UI" w:cs="Segoe UI"/>
          <w:sz w:val="24"/>
          <w:szCs w:val="24"/>
          <w:lang w:val="en-US"/>
        </w:rPr>
        <w:t>gov</w:t>
      </w:r>
      <w:proofErr w:type="spellEnd"/>
      <w:r w:rsidR="001A7CC8" w:rsidRPr="001A7CC8">
        <w:rPr>
          <w:rFonts w:ascii="Segoe UI" w:hAnsi="Segoe UI" w:cs="Segoe UI"/>
          <w:sz w:val="24"/>
          <w:szCs w:val="24"/>
        </w:rPr>
        <w:t>.</w:t>
      </w:r>
      <w:proofErr w:type="spellStart"/>
      <w:r w:rsidR="001A7CC8" w:rsidRPr="001A7CC8">
        <w:rPr>
          <w:rFonts w:ascii="Segoe UI" w:hAnsi="Segoe UI" w:cs="Segoe UI"/>
          <w:sz w:val="24"/>
          <w:szCs w:val="24"/>
        </w:rPr>
        <w:t>ru</w:t>
      </w:r>
      <w:proofErr w:type="spellEnd"/>
      <w:r w:rsidR="001A7CC8" w:rsidRPr="001A7CC8">
        <w:rPr>
          <w:rFonts w:ascii="Segoe UI" w:hAnsi="Segoe UI" w:cs="Segoe UI"/>
          <w:sz w:val="24"/>
          <w:szCs w:val="24"/>
        </w:rPr>
        <w:t xml:space="preserve"> – </w:t>
      </w:r>
      <w:r w:rsidR="001A7CC8">
        <w:rPr>
          <w:rFonts w:ascii="Segoe UI" w:hAnsi="Segoe UI" w:cs="Segoe UI"/>
          <w:sz w:val="24"/>
          <w:szCs w:val="24"/>
        </w:rPr>
        <w:t>У</w:t>
      </w:r>
      <w:r w:rsidR="001A7CC8" w:rsidRPr="001A7CC8">
        <w:rPr>
          <w:rFonts w:ascii="Segoe UI" w:hAnsi="Segoe UI" w:cs="Segoe UI"/>
          <w:sz w:val="24"/>
          <w:szCs w:val="24"/>
        </w:rPr>
        <w:t>слуги и сервисы – Реестр кадастровых инженеров.</w:t>
      </w:r>
      <w:r w:rsidR="00EA1E6E">
        <w:rPr>
          <w:rFonts w:ascii="Segoe UI" w:hAnsi="Segoe UI" w:cs="Segoe UI"/>
          <w:sz w:val="24"/>
          <w:szCs w:val="24"/>
        </w:rPr>
        <w:t xml:space="preserve"> </w:t>
      </w:r>
      <w:r w:rsidR="001A7CC8" w:rsidRPr="001A7CC8">
        <w:rPr>
          <w:rFonts w:ascii="Segoe UI" w:hAnsi="Segoe UI" w:cs="Segoe UI"/>
          <w:sz w:val="24"/>
          <w:szCs w:val="24"/>
        </w:rPr>
        <w:t>С помощью</w:t>
      </w:r>
      <w:r w:rsidR="00EA1E6E">
        <w:rPr>
          <w:rFonts w:ascii="Segoe UI" w:hAnsi="Segoe UI" w:cs="Segoe UI"/>
          <w:sz w:val="24"/>
          <w:szCs w:val="24"/>
        </w:rPr>
        <w:t xml:space="preserve"> данного</w:t>
      </w:r>
      <w:r w:rsidR="001A7CC8" w:rsidRPr="001A7CC8">
        <w:rPr>
          <w:rFonts w:ascii="Segoe UI" w:hAnsi="Segoe UI" w:cs="Segoe UI"/>
          <w:sz w:val="24"/>
          <w:szCs w:val="24"/>
        </w:rPr>
        <w:t xml:space="preserve"> сервиса Вы</w:t>
      </w:r>
      <w:r w:rsidR="00EA1E6E">
        <w:rPr>
          <w:rFonts w:ascii="Segoe UI" w:hAnsi="Segoe UI" w:cs="Segoe UI"/>
          <w:sz w:val="24"/>
          <w:szCs w:val="24"/>
        </w:rPr>
        <w:t xml:space="preserve"> также</w:t>
      </w:r>
      <w:r w:rsidR="001A7CC8" w:rsidRPr="001A7CC8">
        <w:rPr>
          <w:rFonts w:ascii="Segoe UI" w:hAnsi="Segoe UI" w:cs="Segoe UI"/>
          <w:sz w:val="24"/>
          <w:szCs w:val="24"/>
        </w:rPr>
        <w:t xml:space="preserve"> можете узнать о качестве работы специалистов, оценить результаты их профессиональной деятельности.</w:t>
      </w:r>
    </w:p>
    <w:p w:rsidR="00EA1E6E" w:rsidRPr="00EA1E6E" w:rsidRDefault="008A4CD1" w:rsidP="009A4AED">
      <w:pPr>
        <w:jc w:val="both"/>
        <w:rPr>
          <w:rFonts w:ascii="Segoe UI" w:hAnsi="Segoe UI" w:cs="Segoe UI"/>
          <w:sz w:val="24"/>
          <w:szCs w:val="24"/>
        </w:rPr>
      </w:pPr>
      <w:r w:rsidRPr="008A4CD1">
        <w:rPr>
          <w:rFonts w:ascii="Segoe UI" w:hAnsi="Segoe UI" w:cs="Segoe UI"/>
          <w:b/>
          <w:sz w:val="24"/>
          <w:szCs w:val="24"/>
        </w:rPr>
        <w:t>Дачная амнистия 2.0</w:t>
      </w:r>
      <w:r w:rsidR="009A4AED">
        <w:rPr>
          <w:rFonts w:ascii="Segoe UI" w:hAnsi="Segoe UI" w:cs="Segoe UI"/>
          <w:b/>
          <w:sz w:val="24"/>
          <w:szCs w:val="24"/>
        </w:rPr>
        <w:t xml:space="preserve"> </w:t>
      </w:r>
      <w:r w:rsidR="00EA1E6E" w:rsidRPr="00EA1E6E">
        <w:rPr>
          <w:rFonts w:ascii="Segoe UI" w:hAnsi="Segoe UI" w:cs="Segoe UI"/>
          <w:sz w:val="24"/>
          <w:szCs w:val="24"/>
        </w:rPr>
        <w:t>1 сентября 2022 года вступит в силу Закон № 478-ФЗ</w:t>
      </w:r>
      <w:r w:rsidR="00EA1E6E">
        <w:rPr>
          <w:rFonts w:ascii="Segoe UI" w:hAnsi="Segoe UI" w:cs="Segoe UI"/>
          <w:sz w:val="24"/>
          <w:szCs w:val="24"/>
        </w:rPr>
        <w:t xml:space="preserve"> от 30.12.2021</w:t>
      </w:r>
      <w:r w:rsidR="00EA1E6E" w:rsidRPr="00EA1E6E">
        <w:rPr>
          <w:rFonts w:ascii="Segoe UI" w:hAnsi="Segoe UI" w:cs="Segoe UI"/>
          <w:sz w:val="24"/>
          <w:szCs w:val="24"/>
        </w:rPr>
        <w:t xml:space="preserve"> («Дачная амнистия 2.0»). Данный закон продлевает упрощенный порядок </w:t>
      </w:r>
      <w:r w:rsidR="00820B1A">
        <w:rPr>
          <w:rFonts w:ascii="Segoe UI" w:hAnsi="Segoe UI" w:cs="Segoe UI"/>
          <w:sz w:val="24"/>
          <w:szCs w:val="24"/>
        </w:rPr>
        <w:t>регистрации</w:t>
      </w:r>
      <w:r w:rsidR="00EA1E6E" w:rsidRPr="00EA1E6E">
        <w:rPr>
          <w:rFonts w:ascii="Segoe UI" w:hAnsi="Segoe UI" w:cs="Segoe UI"/>
          <w:sz w:val="24"/>
          <w:szCs w:val="24"/>
        </w:rPr>
        <w:t xml:space="preserve"> жилы</w:t>
      </w:r>
      <w:r w:rsidR="00820B1A">
        <w:rPr>
          <w:rFonts w:ascii="Segoe UI" w:hAnsi="Segoe UI" w:cs="Segoe UI"/>
          <w:sz w:val="24"/>
          <w:szCs w:val="24"/>
        </w:rPr>
        <w:t>х</w:t>
      </w:r>
      <w:r w:rsidR="00EA1E6E" w:rsidRPr="00EA1E6E">
        <w:rPr>
          <w:rFonts w:ascii="Segoe UI" w:hAnsi="Segoe UI" w:cs="Segoe UI"/>
          <w:sz w:val="24"/>
          <w:szCs w:val="24"/>
        </w:rPr>
        <w:t xml:space="preserve"> и садовы</w:t>
      </w:r>
      <w:r w:rsidR="00820B1A">
        <w:rPr>
          <w:rFonts w:ascii="Segoe UI" w:hAnsi="Segoe UI" w:cs="Segoe UI"/>
          <w:sz w:val="24"/>
          <w:szCs w:val="24"/>
        </w:rPr>
        <w:t>х</w:t>
      </w:r>
      <w:r w:rsidR="00EA1E6E" w:rsidRPr="00EA1E6E">
        <w:rPr>
          <w:rFonts w:ascii="Segoe UI" w:hAnsi="Segoe UI" w:cs="Segoe UI"/>
          <w:sz w:val="24"/>
          <w:szCs w:val="24"/>
        </w:rPr>
        <w:t xml:space="preserve"> дом</w:t>
      </w:r>
      <w:r w:rsidR="00820B1A">
        <w:rPr>
          <w:rFonts w:ascii="Segoe UI" w:hAnsi="Segoe UI" w:cs="Segoe UI"/>
          <w:sz w:val="24"/>
          <w:szCs w:val="24"/>
        </w:rPr>
        <w:t>ов</w:t>
      </w:r>
      <w:r w:rsidR="00EA1E6E" w:rsidRPr="00EA1E6E">
        <w:rPr>
          <w:rFonts w:ascii="Segoe UI" w:hAnsi="Segoe UI" w:cs="Segoe UI"/>
          <w:sz w:val="24"/>
          <w:szCs w:val="24"/>
        </w:rPr>
        <w:t xml:space="preserve"> </w:t>
      </w:r>
      <w:r w:rsidR="00EA1E6E">
        <w:rPr>
          <w:rFonts w:ascii="Segoe UI" w:hAnsi="Segoe UI" w:cs="Segoe UI"/>
          <w:sz w:val="24"/>
          <w:szCs w:val="24"/>
        </w:rPr>
        <w:t>на 5 лет (</w:t>
      </w:r>
      <w:r w:rsidR="00EA1E6E" w:rsidRPr="00EA1E6E">
        <w:rPr>
          <w:rFonts w:ascii="Segoe UI" w:hAnsi="Segoe UI" w:cs="Segoe UI"/>
          <w:sz w:val="24"/>
          <w:szCs w:val="24"/>
        </w:rPr>
        <w:t>до 2031 года</w:t>
      </w:r>
      <w:r w:rsidR="00EA1E6E">
        <w:rPr>
          <w:rFonts w:ascii="Segoe UI" w:hAnsi="Segoe UI" w:cs="Segoe UI"/>
          <w:sz w:val="24"/>
          <w:szCs w:val="24"/>
        </w:rPr>
        <w:t>)</w:t>
      </w:r>
      <w:r w:rsidR="00EA1E6E" w:rsidRPr="00EA1E6E">
        <w:rPr>
          <w:rFonts w:ascii="Segoe UI" w:hAnsi="Segoe UI" w:cs="Segoe UI"/>
          <w:sz w:val="24"/>
          <w:szCs w:val="24"/>
        </w:rPr>
        <w:t>, а также предусматривает новые возможности в части оформления прав на земельные участки и объекты бытовой недвижимости:</w:t>
      </w:r>
    </w:p>
    <w:p w:rsidR="00EA1E6E" w:rsidRPr="00EA1E6E" w:rsidRDefault="00EA1E6E" w:rsidP="009A4AED">
      <w:pPr>
        <w:autoSpaceDE w:val="0"/>
        <w:autoSpaceDN w:val="0"/>
        <w:adjustRightInd w:val="0"/>
        <w:jc w:val="both"/>
        <w:rPr>
          <w:rFonts w:ascii="Segoe UI" w:hAnsi="Segoe UI" w:cs="Segoe UI"/>
          <w:sz w:val="24"/>
          <w:szCs w:val="24"/>
        </w:rPr>
      </w:pPr>
      <w:r w:rsidRPr="00EA1E6E">
        <w:rPr>
          <w:rFonts w:ascii="Segoe UI" w:hAnsi="Segoe UI" w:cs="Segoe UI"/>
          <w:sz w:val="24"/>
          <w:szCs w:val="24"/>
        </w:rPr>
        <w:t xml:space="preserve">- </w:t>
      </w:r>
      <w:r w:rsidR="00820B1A">
        <w:rPr>
          <w:rFonts w:ascii="Segoe UI" w:hAnsi="Segoe UI" w:cs="Segoe UI"/>
          <w:sz w:val="24"/>
          <w:szCs w:val="24"/>
        </w:rPr>
        <w:t>регистрация</w:t>
      </w:r>
      <w:r w:rsidRPr="00EA1E6E">
        <w:rPr>
          <w:rFonts w:ascii="Segoe UI" w:hAnsi="Segoe UI" w:cs="Segoe UI"/>
          <w:sz w:val="24"/>
          <w:szCs w:val="24"/>
        </w:rPr>
        <w:t xml:space="preserve"> прав на </w:t>
      </w:r>
      <w:r>
        <w:rPr>
          <w:rFonts w:ascii="Segoe UI" w:hAnsi="Segoe UI" w:cs="Segoe UI"/>
          <w:sz w:val="24"/>
          <w:szCs w:val="24"/>
        </w:rPr>
        <w:t xml:space="preserve">жилые </w:t>
      </w:r>
      <w:r w:rsidRPr="00EA1E6E">
        <w:rPr>
          <w:rFonts w:ascii="Segoe UI" w:hAnsi="Segoe UI" w:cs="Segoe UI"/>
          <w:sz w:val="24"/>
          <w:szCs w:val="24"/>
        </w:rPr>
        <w:t>дома, построенные до 1998 года, и земельные участк</w:t>
      </w:r>
      <w:r>
        <w:rPr>
          <w:rFonts w:ascii="Segoe UI" w:hAnsi="Segoe UI" w:cs="Segoe UI"/>
          <w:sz w:val="24"/>
          <w:szCs w:val="24"/>
        </w:rPr>
        <w:t>и</w:t>
      </w:r>
      <w:r w:rsidRPr="00EA1E6E">
        <w:rPr>
          <w:rFonts w:ascii="Segoe UI" w:hAnsi="Segoe UI" w:cs="Segoe UI"/>
          <w:sz w:val="24"/>
          <w:szCs w:val="24"/>
        </w:rPr>
        <w:t xml:space="preserve"> под ними даже при отсутствии правоустанавливающих документов;</w:t>
      </w:r>
    </w:p>
    <w:p w:rsidR="00EA1E6E" w:rsidRPr="00EA1E6E" w:rsidRDefault="00EA1E6E" w:rsidP="009A4AED">
      <w:pPr>
        <w:autoSpaceDE w:val="0"/>
        <w:autoSpaceDN w:val="0"/>
        <w:adjustRightInd w:val="0"/>
        <w:jc w:val="both"/>
        <w:rPr>
          <w:rFonts w:ascii="Segoe UI" w:hAnsi="Segoe UI" w:cs="Segoe UI"/>
          <w:sz w:val="24"/>
          <w:szCs w:val="24"/>
        </w:rPr>
      </w:pPr>
      <w:r w:rsidRPr="00EA1E6E">
        <w:rPr>
          <w:rFonts w:ascii="Segoe UI" w:hAnsi="Segoe UI" w:cs="Segoe UI"/>
          <w:sz w:val="24"/>
          <w:szCs w:val="24"/>
        </w:rPr>
        <w:t>- право постоянного бессрочного пользования и пожизненного наследуемого владения признается правом собственности и может наследоваться;</w:t>
      </w:r>
    </w:p>
    <w:p w:rsidR="00FA144A" w:rsidRDefault="00EA1E6E" w:rsidP="009A4AED">
      <w:pPr>
        <w:autoSpaceDE w:val="0"/>
        <w:autoSpaceDN w:val="0"/>
        <w:adjustRightInd w:val="0"/>
        <w:spacing w:afterLines="200" w:after="480"/>
        <w:jc w:val="both"/>
        <w:rPr>
          <w:rFonts w:ascii="Segoe UI" w:hAnsi="Segoe UI" w:cs="Segoe UI"/>
          <w:sz w:val="24"/>
          <w:szCs w:val="24"/>
        </w:rPr>
      </w:pPr>
      <w:r w:rsidRPr="00EA1E6E">
        <w:rPr>
          <w:rFonts w:ascii="Segoe UI" w:hAnsi="Segoe UI" w:cs="Segoe UI"/>
          <w:sz w:val="24"/>
          <w:szCs w:val="24"/>
        </w:rPr>
        <w:t>- для образования</w:t>
      </w:r>
      <w:r w:rsidR="00820B1A">
        <w:rPr>
          <w:rFonts w:ascii="Segoe UI" w:hAnsi="Segoe UI" w:cs="Segoe UI"/>
          <w:sz w:val="24"/>
          <w:szCs w:val="24"/>
        </w:rPr>
        <w:t xml:space="preserve"> </w:t>
      </w:r>
      <w:r w:rsidRPr="00EA1E6E">
        <w:rPr>
          <w:rFonts w:ascii="Segoe UI" w:hAnsi="Segoe UI" w:cs="Segoe UI"/>
          <w:sz w:val="24"/>
          <w:szCs w:val="24"/>
        </w:rPr>
        <w:t xml:space="preserve">земельных участков под многоквартирными домами больше не </w:t>
      </w:r>
      <w:r w:rsidR="00820B1A">
        <w:rPr>
          <w:rFonts w:ascii="Segoe UI" w:hAnsi="Segoe UI" w:cs="Segoe UI"/>
          <w:sz w:val="24"/>
          <w:szCs w:val="24"/>
        </w:rPr>
        <w:t xml:space="preserve">будет </w:t>
      </w:r>
      <w:r w:rsidRPr="00EA1E6E">
        <w:rPr>
          <w:rFonts w:ascii="Segoe UI" w:hAnsi="Segoe UI" w:cs="Segoe UI"/>
          <w:sz w:val="24"/>
          <w:szCs w:val="24"/>
        </w:rPr>
        <w:t xml:space="preserve">нужен дорогостоящий проект межевания - достаточно схемы расположения земельного участка, утвержденной органом местного самоуправления. </w:t>
      </w:r>
    </w:p>
    <w:p w:rsidR="00DD4F9F" w:rsidRPr="00E956EA" w:rsidRDefault="00DD4F9F" w:rsidP="009A4AED">
      <w:pPr>
        <w:jc w:val="both"/>
        <w:rPr>
          <w:rFonts w:ascii="Segoe UI" w:eastAsia="Arial" w:hAnsi="Segoe UI" w:cs="Segoe UI"/>
          <w:color w:val="000000" w:themeColor="text1"/>
          <w:sz w:val="24"/>
          <w:szCs w:val="24"/>
        </w:rPr>
      </w:pPr>
    </w:p>
    <w:p w:rsidR="00DD4F9F" w:rsidRDefault="00DD4F9F" w:rsidP="00DD4F9F">
      <w:pPr>
        <w:pStyle w:val="a4"/>
        <w:shd w:val="clear" w:color="auto" w:fill="FFFFFF"/>
        <w:spacing w:before="0" w:beforeAutospacing="0" w:after="0" w:afterAutospacing="0"/>
        <w:rPr>
          <w:rFonts w:ascii="Segoe UI" w:hAnsi="Segoe UI" w:cs="Segoe UI"/>
          <w:b/>
          <w:sz w:val="18"/>
          <w:szCs w:val="18"/>
        </w:rPr>
      </w:pPr>
      <w:r>
        <w:rPr>
          <w:noProof/>
        </w:rPr>
        <mc:AlternateContent>
          <mc:Choice Requires="wps">
            <w:drawing>
              <wp:anchor distT="4294967289" distB="4294967289" distL="114300" distR="114300" simplePos="0" relativeHeight="251659264" behindDoc="0" locked="0" layoutInCell="1" allowOverlap="1" wp14:anchorId="2F48888F" wp14:editId="0CABA47A">
                <wp:simplePos x="0" y="0"/>
                <wp:positionH relativeFrom="column">
                  <wp:posOffset>-220980</wp:posOffset>
                </wp:positionH>
                <wp:positionV relativeFrom="paragraph">
                  <wp:posOffset>-636</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14986D"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354DF2">
        <w:rPr>
          <w:rFonts w:ascii="Segoe UI" w:hAnsi="Segoe UI" w:cs="Segoe UI"/>
          <w:b/>
          <w:sz w:val="18"/>
          <w:szCs w:val="18"/>
        </w:rPr>
        <w:t>Контакты для СМИ</w:t>
      </w:r>
    </w:p>
    <w:p w:rsidR="00DD4F9F" w:rsidRPr="00354DF2" w:rsidRDefault="00DD4F9F" w:rsidP="00DD4F9F">
      <w:pPr>
        <w:pStyle w:val="a4"/>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DD4F9F" w:rsidRPr="00D2327E" w:rsidRDefault="00DD4F9F" w:rsidP="00DD4F9F">
      <w:pPr>
        <w:spacing w:after="0" w:line="240" w:lineRule="auto"/>
        <w:jc w:val="both"/>
        <w:rPr>
          <w:rFonts w:ascii="Segoe UI" w:hAnsi="Segoe UI" w:cs="Segoe UI"/>
          <w:sz w:val="18"/>
          <w:szCs w:val="18"/>
        </w:rPr>
      </w:pPr>
      <w:r w:rsidRPr="00D2327E">
        <w:rPr>
          <w:rFonts w:ascii="Segoe UI" w:hAnsi="Segoe UI" w:cs="Segoe UI"/>
          <w:sz w:val="18"/>
          <w:szCs w:val="18"/>
        </w:rPr>
        <w:t>+7 343</w:t>
      </w:r>
      <w:r>
        <w:rPr>
          <w:rFonts w:ascii="Segoe UI" w:hAnsi="Segoe UI" w:cs="Segoe UI"/>
          <w:sz w:val="18"/>
          <w:szCs w:val="18"/>
          <w:lang w:val="en-US"/>
        </w:rPr>
        <w:t> </w:t>
      </w:r>
      <w:r w:rsidRPr="00D2327E">
        <w:rPr>
          <w:rFonts w:ascii="Segoe UI" w:hAnsi="Segoe UI" w:cs="Segoe UI"/>
          <w:sz w:val="18"/>
          <w:szCs w:val="18"/>
        </w:rPr>
        <w:t xml:space="preserve">375 40 81  </w:t>
      </w:r>
    </w:p>
    <w:p w:rsidR="00DD4F9F" w:rsidRPr="007D2DD0" w:rsidRDefault="001652E3" w:rsidP="00DD4F9F">
      <w:pPr>
        <w:spacing w:after="0" w:line="240" w:lineRule="auto"/>
        <w:jc w:val="both"/>
        <w:rPr>
          <w:rFonts w:ascii="Segoe UI" w:hAnsi="Segoe UI" w:cs="Segoe UI"/>
          <w:sz w:val="18"/>
          <w:szCs w:val="18"/>
        </w:rPr>
      </w:pPr>
      <w:hyperlink r:id="rId6" w:history="1">
        <w:r w:rsidR="00DD4F9F" w:rsidRPr="007D2DD0">
          <w:rPr>
            <w:rStyle w:val="a3"/>
            <w:rFonts w:ascii="Segoe UI" w:hAnsi="Segoe UI" w:cs="Segoe UI"/>
            <w:sz w:val="18"/>
            <w:szCs w:val="18"/>
            <w:lang w:val="en-US"/>
          </w:rPr>
          <w:t>press</w:t>
        </w:r>
        <w:r w:rsidR="00DD4F9F" w:rsidRPr="007D2DD0">
          <w:rPr>
            <w:rStyle w:val="a3"/>
            <w:rFonts w:ascii="Segoe UI" w:hAnsi="Segoe UI" w:cs="Segoe UI"/>
            <w:sz w:val="18"/>
            <w:szCs w:val="18"/>
          </w:rPr>
          <w:t>66_</w:t>
        </w:r>
        <w:r w:rsidR="00DD4F9F" w:rsidRPr="007D2DD0">
          <w:rPr>
            <w:rStyle w:val="a3"/>
            <w:rFonts w:ascii="Segoe UI" w:hAnsi="Segoe UI" w:cs="Segoe UI"/>
            <w:sz w:val="18"/>
            <w:szCs w:val="18"/>
            <w:lang w:val="en-US"/>
          </w:rPr>
          <w:t>rosreestr</w:t>
        </w:r>
        <w:r w:rsidR="00DD4F9F" w:rsidRPr="007D2DD0">
          <w:rPr>
            <w:rStyle w:val="a3"/>
            <w:rFonts w:ascii="Segoe UI" w:hAnsi="Segoe UI" w:cs="Segoe UI"/>
            <w:sz w:val="18"/>
            <w:szCs w:val="18"/>
          </w:rPr>
          <w:t>@</w:t>
        </w:r>
        <w:r w:rsidR="00DD4F9F" w:rsidRPr="007D2DD0">
          <w:rPr>
            <w:rStyle w:val="a3"/>
            <w:rFonts w:ascii="Segoe UI" w:hAnsi="Segoe UI" w:cs="Segoe UI"/>
            <w:sz w:val="18"/>
            <w:szCs w:val="18"/>
            <w:lang w:val="en-US"/>
          </w:rPr>
          <w:t>mail</w:t>
        </w:r>
        <w:r w:rsidR="00DD4F9F" w:rsidRPr="007D2DD0">
          <w:rPr>
            <w:rStyle w:val="a3"/>
            <w:rFonts w:ascii="Segoe UI" w:hAnsi="Segoe UI" w:cs="Segoe UI"/>
            <w:sz w:val="18"/>
            <w:szCs w:val="18"/>
          </w:rPr>
          <w:t>.</w:t>
        </w:r>
        <w:proofErr w:type="spellStart"/>
        <w:r w:rsidR="00DD4F9F" w:rsidRPr="007D2DD0">
          <w:rPr>
            <w:rStyle w:val="a3"/>
            <w:rFonts w:ascii="Segoe UI" w:hAnsi="Segoe UI" w:cs="Segoe UI"/>
            <w:sz w:val="18"/>
            <w:szCs w:val="18"/>
            <w:lang w:val="en-US"/>
          </w:rPr>
          <w:t>ru</w:t>
        </w:r>
        <w:proofErr w:type="spellEnd"/>
      </w:hyperlink>
    </w:p>
    <w:p w:rsidR="00DD4F9F" w:rsidRPr="001B5D61" w:rsidRDefault="001652E3" w:rsidP="00DD4F9F">
      <w:pPr>
        <w:spacing w:after="0" w:line="240" w:lineRule="auto"/>
        <w:jc w:val="both"/>
        <w:rPr>
          <w:rFonts w:ascii="Segoe UI" w:hAnsi="Segoe UI" w:cs="Segoe UI"/>
          <w:sz w:val="18"/>
          <w:szCs w:val="18"/>
        </w:rPr>
      </w:pPr>
      <w:hyperlink r:id="rId7" w:history="1">
        <w:r w:rsidR="00DD4F9F" w:rsidRPr="001B5D61">
          <w:rPr>
            <w:rStyle w:val="a3"/>
            <w:rFonts w:ascii="Segoe UI" w:hAnsi="Segoe UI" w:cs="Segoe UI"/>
            <w:sz w:val="18"/>
            <w:szCs w:val="18"/>
            <w:lang w:val="en-US"/>
          </w:rPr>
          <w:t>www</w:t>
        </w:r>
        <w:r w:rsidR="00DD4F9F" w:rsidRPr="001B5D61">
          <w:rPr>
            <w:rStyle w:val="a3"/>
            <w:rFonts w:ascii="Segoe UI" w:hAnsi="Segoe UI" w:cs="Segoe UI"/>
            <w:sz w:val="18"/>
            <w:szCs w:val="18"/>
          </w:rPr>
          <w:t>.</w:t>
        </w:r>
        <w:proofErr w:type="spellStart"/>
        <w:r w:rsidR="00DD4F9F" w:rsidRPr="001B5D61">
          <w:rPr>
            <w:rStyle w:val="a3"/>
            <w:rFonts w:ascii="Segoe UI" w:hAnsi="Segoe UI" w:cs="Segoe UI"/>
            <w:sz w:val="18"/>
            <w:szCs w:val="18"/>
            <w:lang w:val="en-US"/>
          </w:rPr>
          <w:t>rosreestr</w:t>
        </w:r>
        <w:proofErr w:type="spellEnd"/>
        <w:r w:rsidR="00DD4F9F" w:rsidRPr="001B5D61">
          <w:rPr>
            <w:rStyle w:val="a3"/>
            <w:rFonts w:ascii="Segoe UI" w:hAnsi="Segoe UI" w:cs="Segoe UI"/>
            <w:sz w:val="18"/>
            <w:szCs w:val="18"/>
          </w:rPr>
          <w:t>.</w:t>
        </w:r>
        <w:proofErr w:type="spellStart"/>
        <w:r w:rsidR="00DD4F9F" w:rsidRPr="001B5D61">
          <w:rPr>
            <w:rStyle w:val="a3"/>
            <w:rFonts w:ascii="Segoe UI" w:hAnsi="Segoe UI" w:cs="Segoe UI"/>
            <w:sz w:val="18"/>
            <w:szCs w:val="18"/>
            <w:lang w:val="en-US"/>
          </w:rPr>
          <w:t>gov</w:t>
        </w:r>
        <w:proofErr w:type="spellEnd"/>
        <w:r w:rsidR="00DD4F9F" w:rsidRPr="001B5D61">
          <w:rPr>
            <w:rStyle w:val="a3"/>
            <w:rFonts w:ascii="Segoe UI" w:hAnsi="Segoe UI" w:cs="Segoe UI"/>
            <w:sz w:val="18"/>
            <w:szCs w:val="18"/>
          </w:rPr>
          <w:t>.</w:t>
        </w:r>
        <w:proofErr w:type="spellStart"/>
        <w:r w:rsidR="00DD4F9F" w:rsidRPr="001B5D61">
          <w:rPr>
            <w:rStyle w:val="a3"/>
            <w:rFonts w:ascii="Segoe UI" w:hAnsi="Segoe UI" w:cs="Segoe UI"/>
            <w:sz w:val="18"/>
            <w:szCs w:val="18"/>
            <w:lang w:val="en-US"/>
          </w:rPr>
          <w:t>ru</w:t>
        </w:r>
        <w:proofErr w:type="spellEnd"/>
      </w:hyperlink>
    </w:p>
    <w:p w:rsidR="00DD4F9F" w:rsidRPr="00642998" w:rsidRDefault="00DD4F9F" w:rsidP="00DD4F9F">
      <w:pPr>
        <w:spacing w:after="0" w:line="240" w:lineRule="auto"/>
        <w:jc w:val="both"/>
        <w:rPr>
          <w:rFonts w:ascii="Segoe UI" w:hAnsi="Segoe UI" w:cs="Segoe UI"/>
          <w:sz w:val="24"/>
          <w:szCs w:val="24"/>
        </w:rPr>
      </w:pPr>
      <w:r w:rsidRPr="009629DD">
        <w:rPr>
          <w:rFonts w:ascii="Segoe UI" w:hAnsi="Segoe UI" w:cs="Segoe UI"/>
          <w:sz w:val="18"/>
          <w:szCs w:val="18"/>
        </w:rPr>
        <w:t>620062</w:t>
      </w:r>
      <w:r>
        <w:rPr>
          <w:rFonts w:ascii="Segoe UI" w:hAnsi="Segoe UI" w:cs="Segoe UI"/>
          <w:sz w:val="18"/>
          <w:szCs w:val="18"/>
        </w:rPr>
        <w:t>, г. Екатеринбург, ул. Генеральская, 6 а.</w:t>
      </w:r>
    </w:p>
    <w:p w:rsidR="00DD4F9F" w:rsidRPr="00041F56" w:rsidRDefault="00DD4F9F" w:rsidP="00DD4F9F">
      <w:pPr>
        <w:spacing w:after="0" w:line="240" w:lineRule="auto"/>
        <w:jc w:val="both"/>
        <w:rPr>
          <w:rFonts w:ascii="Segoe UI" w:hAnsi="Segoe UI" w:cs="Segoe UI"/>
          <w:sz w:val="24"/>
          <w:szCs w:val="24"/>
        </w:rPr>
      </w:pPr>
    </w:p>
    <w:p w:rsidR="00DD4F9F" w:rsidRPr="00AE276B" w:rsidRDefault="00DD4F9F" w:rsidP="00DD4F9F">
      <w:pPr>
        <w:spacing w:after="0" w:line="240" w:lineRule="auto"/>
        <w:jc w:val="both"/>
        <w:rPr>
          <w:rFonts w:ascii="Segoe UI" w:hAnsi="Segoe UI" w:cs="Segoe UI"/>
          <w:sz w:val="24"/>
          <w:szCs w:val="24"/>
        </w:rPr>
      </w:pPr>
    </w:p>
    <w:p w:rsidR="00DD4F9F" w:rsidRPr="00CA63C9" w:rsidRDefault="00DD4F9F" w:rsidP="00DD4F9F">
      <w:pPr>
        <w:rPr>
          <w:rFonts w:ascii="Segoe UI" w:hAnsi="Segoe UI" w:cs="Segoe UI"/>
          <w:sz w:val="24"/>
          <w:szCs w:val="24"/>
        </w:rPr>
      </w:pPr>
    </w:p>
    <w:p w:rsidR="00DD4F9F" w:rsidRPr="00806FC8" w:rsidRDefault="00DD4F9F" w:rsidP="00DD4F9F">
      <w:pPr>
        <w:autoSpaceDE w:val="0"/>
        <w:autoSpaceDN w:val="0"/>
        <w:adjustRightInd w:val="0"/>
        <w:spacing w:afterLines="200" w:after="480"/>
        <w:jc w:val="both"/>
        <w:rPr>
          <w:rFonts w:ascii="Segoe UI" w:hAnsi="Segoe UI" w:cs="Segoe UI"/>
          <w:sz w:val="24"/>
          <w:szCs w:val="24"/>
        </w:rPr>
      </w:pPr>
    </w:p>
    <w:sectPr w:rsidR="00DD4F9F" w:rsidRPr="00806FC8" w:rsidSect="00E45CA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0F"/>
    <w:rsid w:val="000075C2"/>
    <w:rsid w:val="00011F6C"/>
    <w:rsid w:val="000756E2"/>
    <w:rsid w:val="000D1EC4"/>
    <w:rsid w:val="00154D84"/>
    <w:rsid w:val="001649F3"/>
    <w:rsid w:val="001652E3"/>
    <w:rsid w:val="0018712D"/>
    <w:rsid w:val="001A7CC8"/>
    <w:rsid w:val="001E24EB"/>
    <w:rsid w:val="002021AC"/>
    <w:rsid w:val="00213A30"/>
    <w:rsid w:val="002966A4"/>
    <w:rsid w:val="002B4E6F"/>
    <w:rsid w:val="00335950"/>
    <w:rsid w:val="00386354"/>
    <w:rsid w:val="003B43F5"/>
    <w:rsid w:val="004A1EDD"/>
    <w:rsid w:val="004D0EE7"/>
    <w:rsid w:val="0052492B"/>
    <w:rsid w:val="006C3458"/>
    <w:rsid w:val="006F12B6"/>
    <w:rsid w:val="00763D41"/>
    <w:rsid w:val="007B52C7"/>
    <w:rsid w:val="007C01CC"/>
    <w:rsid w:val="00806FC8"/>
    <w:rsid w:val="00820B1A"/>
    <w:rsid w:val="00842584"/>
    <w:rsid w:val="008A4CD1"/>
    <w:rsid w:val="009A4AED"/>
    <w:rsid w:val="00A47EA9"/>
    <w:rsid w:val="00AD26B6"/>
    <w:rsid w:val="00B26971"/>
    <w:rsid w:val="00B51D0D"/>
    <w:rsid w:val="00C4190F"/>
    <w:rsid w:val="00C4360B"/>
    <w:rsid w:val="00C74441"/>
    <w:rsid w:val="00CC4186"/>
    <w:rsid w:val="00D67562"/>
    <w:rsid w:val="00DD1EDC"/>
    <w:rsid w:val="00DD4F9F"/>
    <w:rsid w:val="00E45CA1"/>
    <w:rsid w:val="00EA1E6E"/>
    <w:rsid w:val="00EA5F44"/>
    <w:rsid w:val="00F2401C"/>
    <w:rsid w:val="00F9561B"/>
    <w:rsid w:val="00FA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01CC"/>
    <w:rPr>
      <w:color w:val="0000FF"/>
      <w:u w:val="single"/>
    </w:rPr>
  </w:style>
  <w:style w:type="paragraph" w:styleId="a4">
    <w:name w:val="Normal (Web)"/>
    <w:basedOn w:val="a"/>
    <w:link w:val="a5"/>
    <w:uiPriority w:val="99"/>
    <w:unhideWhenUsed/>
    <w:rsid w:val="00FA144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B43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43F5"/>
    <w:rPr>
      <w:rFonts w:ascii="Segoe UI" w:eastAsia="Calibri" w:hAnsi="Segoe UI" w:cs="Segoe UI"/>
      <w:sz w:val="18"/>
      <w:szCs w:val="18"/>
    </w:rPr>
  </w:style>
  <w:style w:type="paragraph" w:styleId="a8">
    <w:name w:val="List Paragraph"/>
    <w:basedOn w:val="a"/>
    <w:uiPriority w:val="34"/>
    <w:qFormat/>
    <w:rsid w:val="001A7CC8"/>
    <w:pPr>
      <w:ind w:left="720"/>
      <w:contextualSpacing/>
    </w:pPr>
    <w:rPr>
      <w:rFonts w:eastAsia="Times New Roman" w:cs="Calibri"/>
      <w:lang w:eastAsia="ru-RU"/>
    </w:rPr>
  </w:style>
  <w:style w:type="character" w:customStyle="1" w:styleId="a5">
    <w:name w:val="Обычный (веб) Знак"/>
    <w:basedOn w:val="a0"/>
    <w:link w:val="a4"/>
    <w:uiPriority w:val="99"/>
    <w:rsid w:val="00DD4F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01CC"/>
    <w:rPr>
      <w:color w:val="0000FF"/>
      <w:u w:val="single"/>
    </w:rPr>
  </w:style>
  <w:style w:type="paragraph" w:styleId="a4">
    <w:name w:val="Normal (Web)"/>
    <w:basedOn w:val="a"/>
    <w:link w:val="a5"/>
    <w:uiPriority w:val="99"/>
    <w:unhideWhenUsed/>
    <w:rsid w:val="00FA144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B43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43F5"/>
    <w:rPr>
      <w:rFonts w:ascii="Segoe UI" w:eastAsia="Calibri" w:hAnsi="Segoe UI" w:cs="Segoe UI"/>
      <w:sz w:val="18"/>
      <w:szCs w:val="18"/>
    </w:rPr>
  </w:style>
  <w:style w:type="paragraph" w:styleId="a8">
    <w:name w:val="List Paragraph"/>
    <w:basedOn w:val="a"/>
    <w:uiPriority w:val="34"/>
    <w:qFormat/>
    <w:rsid w:val="001A7CC8"/>
    <w:pPr>
      <w:ind w:left="720"/>
      <w:contextualSpacing/>
    </w:pPr>
    <w:rPr>
      <w:rFonts w:eastAsia="Times New Roman" w:cs="Calibri"/>
      <w:lang w:eastAsia="ru-RU"/>
    </w:rPr>
  </w:style>
  <w:style w:type="character" w:customStyle="1" w:styleId="a5">
    <w:name w:val="Обычный (веб) Знак"/>
    <w:basedOn w:val="a0"/>
    <w:link w:val="a4"/>
    <w:uiPriority w:val="99"/>
    <w:rsid w:val="00DD4F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66_rosreestr@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Люба</cp:lastModifiedBy>
  <cp:revision>2</cp:revision>
  <cp:lastPrinted>2022-03-16T10:24:00Z</cp:lastPrinted>
  <dcterms:created xsi:type="dcterms:W3CDTF">2022-03-18T03:29:00Z</dcterms:created>
  <dcterms:modified xsi:type="dcterms:W3CDTF">2022-03-18T03:29:00Z</dcterms:modified>
</cp:coreProperties>
</file>