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2F6" w:rsidRDefault="001272F6" w:rsidP="001272F6">
      <w:pPr>
        <w:rPr>
          <w:rFonts w:ascii="Segoe UI" w:hAnsi="Segoe UI" w:cs="Segoe UI"/>
          <w:sz w:val="32"/>
          <w:szCs w:val="32"/>
        </w:rPr>
      </w:pPr>
      <w:bookmarkStart w:id="0" w:name="_GoBack"/>
      <w:bookmarkEnd w:id="0"/>
      <w:r w:rsidRPr="00101BE8">
        <w:rPr>
          <w:rFonts w:eastAsia="Arial Unicode MS"/>
          <w:b/>
          <w:noProof/>
          <w:kern w:val="1"/>
          <w:sz w:val="28"/>
          <w:szCs w:val="28"/>
          <w:lang w:eastAsia="ru-RU"/>
        </w:rPr>
        <w:drawing>
          <wp:inline distT="0" distB="0" distL="0" distR="0" wp14:anchorId="1016DED3" wp14:editId="586EFD86">
            <wp:extent cx="1962150" cy="809625"/>
            <wp:effectExtent l="0" t="0" r="0" b="9525"/>
            <wp:docPr id="2" name="Рисунок 2" descr="ав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  <w:t xml:space="preserve">  </w:t>
      </w:r>
      <w:r>
        <w:rPr>
          <w:rFonts w:ascii="Segoe UI" w:hAnsi="Segoe UI" w:cs="Segoe UI"/>
          <w:sz w:val="32"/>
          <w:szCs w:val="32"/>
        </w:rPr>
        <w:tab/>
        <w:t xml:space="preserve">          Пресс-релиз</w:t>
      </w:r>
    </w:p>
    <w:p w:rsidR="00E84F4D" w:rsidRPr="00E84F4D" w:rsidRDefault="00E84F4D" w:rsidP="00E84F4D">
      <w:pPr>
        <w:jc w:val="center"/>
        <w:rPr>
          <w:rFonts w:ascii="Segoe UI" w:hAnsi="Segoe UI" w:cs="Segoe UI"/>
          <w:sz w:val="32"/>
          <w:szCs w:val="32"/>
        </w:rPr>
      </w:pPr>
      <w:r w:rsidRPr="00E84F4D">
        <w:rPr>
          <w:rFonts w:ascii="Segoe UI" w:hAnsi="Segoe UI" w:cs="Segoe UI"/>
          <w:sz w:val="32"/>
          <w:szCs w:val="32"/>
        </w:rPr>
        <w:t>Геодезия в объективе</w:t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proofErr w:type="spellStart"/>
      <w:r w:rsidRPr="00E84F4D">
        <w:rPr>
          <w:rFonts w:ascii="Segoe UI" w:hAnsi="Segoe UI" w:cs="Segoe UI"/>
          <w:sz w:val="24"/>
          <w:szCs w:val="24"/>
        </w:rPr>
        <w:t>Росреестр</w:t>
      </w:r>
      <w:proofErr w:type="spellEnd"/>
      <w:r w:rsidRPr="00E84F4D">
        <w:rPr>
          <w:rFonts w:ascii="Segoe UI" w:hAnsi="Segoe UI" w:cs="Segoe UI"/>
          <w:sz w:val="24"/>
          <w:szCs w:val="24"/>
        </w:rPr>
        <w:t xml:space="preserve"> в марте по всей России проводит тематические мероприятия, посвящённые Дню   работников геодезии и картографии. Ключевым событием стало открытие масштабной выставки «Геодезия в объективе», фотографии для которой представлены 85 регионами страны. </w:t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 xml:space="preserve">Основная экспозиция размещена в атриуме </w:t>
      </w:r>
      <w:r>
        <w:rPr>
          <w:rFonts w:ascii="Segoe UI" w:hAnsi="Segoe UI" w:cs="Segoe UI"/>
          <w:sz w:val="24"/>
          <w:szCs w:val="24"/>
        </w:rPr>
        <w:t>ведомст</w:t>
      </w:r>
      <w:r w:rsidR="00F75E28">
        <w:rPr>
          <w:rFonts w:ascii="Segoe UI" w:hAnsi="Segoe UI" w:cs="Segoe UI"/>
          <w:sz w:val="24"/>
          <w:szCs w:val="24"/>
        </w:rPr>
        <w:t>в</w:t>
      </w:r>
      <w:r>
        <w:rPr>
          <w:rFonts w:ascii="Segoe UI" w:hAnsi="Segoe UI" w:cs="Segoe UI"/>
          <w:sz w:val="24"/>
          <w:szCs w:val="24"/>
        </w:rPr>
        <w:t>а в Москве</w:t>
      </w:r>
      <w:r w:rsidRPr="00E84F4D">
        <w:rPr>
          <w:rFonts w:ascii="Segoe UI" w:hAnsi="Segoe UI" w:cs="Segoe UI"/>
          <w:sz w:val="24"/>
          <w:szCs w:val="24"/>
        </w:rPr>
        <w:t>, ее посетили ветераны сферы геодезии и картографии, сотрудники Росреестра и подведомственных учреждений, руководители отраслевых высших учебных заведений и студенты.</w:t>
      </w:r>
    </w:p>
    <w:p w:rsidR="00822836" w:rsidRDefault="00822836" w:rsidP="00E84F4D">
      <w:pPr>
        <w:ind w:firstLine="708"/>
        <w:jc w:val="both"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noProof/>
          <w:sz w:val="24"/>
          <w:szCs w:val="24"/>
          <w:lang w:eastAsia="ru-RU"/>
        </w:rPr>
        <w:drawing>
          <wp:inline distT="0" distB="0" distL="0" distR="0">
            <wp:extent cx="4695825" cy="3127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астники выставки ветераны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941" cy="312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b/>
          <w:sz w:val="24"/>
          <w:szCs w:val="24"/>
        </w:rPr>
      </w:pPr>
      <w:r w:rsidRPr="00E84F4D">
        <w:rPr>
          <w:rFonts w:ascii="Segoe UI" w:hAnsi="Segoe UI" w:cs="Segoe UI"/>
          <w:i/>
          <w:sz w:val="24"/>
          <w:szCs w:val="24"/>
        </w:rPr>
        <w:t xml:space="preserve">«По всей стране тысячи специалистов работают для развития территорий, транспортной инфраструктуры, строительства, навигационной деятельности, социального и экономического процветания регионов. На сегодня одной из приоритетных задач является реализация государственной программы «Национальная система пространственных данных», которая позволит предоставить новые цифровые сервисы для людей и бизнеса, создать единую среду разработки и использования </w:t>
      </w:r>
      <w:proofErr w:type="spellStart"/>
      <w:r w:rsidRPr="00E84F4D">
        <w:rPr>
          <w:rFonts w:ascii="Segoe UI" w:hAnsi="Segoe UI" w:cs="Segoe UI"/>
          <w:i/>
          <w:sz w:val="24"/>
          <w:szCs w:val="24"/>
        </w:rPr>
        <w:t>геопространственных</w:t>
      </w:r>
      <w:proofErr w:type="spellEnd"/>
      <w:r w:rsidRPr="00E84F4D">
        <w:rPr>
          <w:rFonts w:ascii="Segoe UI" w:hAnsi="Segoe UI" w:cs="Segoe UI"/>
          <w:i/>
          <w:sz w:val="24"/>
          <w:szCs w:val="24"/>
        </w:rPr>
        <w:t xml:space="preserve"> данных»,</w:t>
      </w:r>
      <w:r w:rsidRPr="00E84F4D">
        <w:rPr>
          <w:rFonts w:ascii="Segoe UI" w:hAnsi="Segoe UI" w:cs="Segoe UI"/>
          <w:sz w:val="24"/>
          <w:szCs w:val="24"/>
        </w:rPr>
        <w:t xml:space="preserve"> - </w:t>
      </w:r>
      <w:r w:rsidRPr="00E84F4D">
        <w:rPr>
          <w:rFonts w:ascii="Segoe UI" w:hAnsi="Segoe UI" w:cs="Segoe UI"/>
          <w:b/>
          <w:sz w:val="24"/>
          <w:szCs w:val="24"/>
        </w:rPr>
        <w:t xml:space="preserve">руководитель </w:t>
      </w:r>
      <w:proofErr w:type="spellStart"/>
      <w:r w:rsidRPr="00E84F4D">
        <w:rPr>
          <w:rFonts w:ascii="Segoe UI" w:hAnsi="Segoe UI" w:cs="Segoe UI"/>
          <w:b/>
          <w:sz w:val="24"/>
          <w:szCs w:val="24"/>
        </w:rPr>
        <w:t>Росреестра</w:t>
      </w:r>
      <w:proofErr w:type="spellEnd"/>
      <w:r w:rsidRPr="00E84F4D">
        <w:rPr>
          <w:rFonts w:ascii="Segoe UI" w:hAnsi="Segoe UI" w:cs="Segoe UI"/>
          <w:b/>
          <w:sz w:val="24"/>
          <w:szCs w:val="24"/>
        </w:rPr>
        <w:t xml:space="preserve"> Олег </w:t>
      </w:r>
      <w:proofErr w:type="spellStart"/>
      <w:r w:rsidRPr="00E84F4D">
        <w:rPr>
          <w:rFonts w:ascii="Segoe UI" w:hAnsi="Segoe UI" w:cs="Segoe UI"/>
          <w:b/>
          <w:sz w:val="24"/>
          <w:szCs w:val="24"/>
        </w:rPr>
        <w:t>Скуфинский</w:t>
      </w:r>
      <w:proofErr w:type="spellEnd"/>
      <w:r w:rsidRPr="00E84F4D">
        <w:rPr>
          <w:rFonts w:ascii="Segoe UI" w:hAnsi="Segoe UI" w:cs="Segoe UI"/>
          <w:b/>
          <w:sz w:val="24"/>
          <w:szCs w:val="24"/>
        </w:rPr>
        <w:t>.</w:t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lastRenderedPageBreak/>
        <w:t xml:space="preserve">Примечательно, что во всех территориальных органах Росреестра также состоялось открытие фотовыставки «Геодезия в объективе». </w:t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 xml:space="preserve">Управление Росреестра по Свердловской области (далее – Управление) не стало исключением, организовало фотовыставку в здании по адресу г. Екатеринбург, ул. Крестинского, д.50 на втором этаже.  Теперь граждане могут не только решить свой вопрос на личном приеме в ведомстве, но и окунуться в мир геодезии и картографии. </w:t>
      </w:r>
    </w:p>
    <w:p w:rsidR="00E84F4D" w:rsidRPr="00E84F4D" w:rsidRDefault="00B13536" w:rsidP="00E84F4D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B13536">
        <w:rPr>
          <w:rFonts w:ascii="Segoe UI" w:hAnsi="Segoe UI" w:cs="Segoe UI"/>
          <w:noProof/>
          <w:sz w:val="24"/>
          <w:szCs w:val="24"/>
          <w:lang w:eastAsia="ru-RU"/>
        </w:rPr>
        <w:drawing>
          <wp:inline distT="0" distB="0" distL="0" distR="0">
            <wp:extent cx="4615910" cy="3464098"/>
            <wp:effectExtent l="0" t="0" r="0" b="3175"/>
            <wp:docPr id="4" name="Рисунок 4" descr="C:\Users\ЗилаловаГП\Desktop\___СМИ\_ЦА 2022\Информационные кампании\13 марта День работника геодезии\Выставка на Крестинского_фото\стен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лаловаГП\Desktop\___СМИ\_ЦА 2022\Информационные кампании\13 марта День работника геодезии\Выставка на Крестинского_фото\стенд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99" cy="34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F4D" w:rsidRPr="00E84F4D">
        <w:rPr>
          <w:rFonts w:ascii="Segoe UI" w:hAnsi="Segoe UI" w:cs="Segoe UI"/>
          <w:sz w:val="24"/>
          <w:szCs w:val="24"/>
        </w:rPr>
        <w:t>Фотовыставка имеет исторический характер и освещает деятельность специалистов с 1982 года. Фотографии для выставки любезно предоставлены специалистами Управлений Росреестра по Уральскому Федеральному округу из личных архивов геодезистов.</w:t>
      </w:r>
    </w:p>
    <w:p w:rsidR="00E84F4D" w:rsidRPr="00E84F4D" w:rsidRDefault="00E84F4D" w:rsidP="00E84F4D">
      <w:pPr>
        <w:ind w:firstLine="708"/>
        <w:jc w:val="both"/>
        <w:rPr>
          <w:rFonts w:ascii="Segoe UI" w:hAnsi="Segoe UI" w:cs="Segoe UI"/>
          <w:i/>
          <w:sz w:val="24"/>
          <w:szCs w:val="24"/>
        </w:rPr>
      </w:pPr>
      <w:r w:rsidRPr="00E84F4D">
        <w:rPr>
          <w:rFonts w:ascii="Segoe UI" w:hAnsi="Segoe UI" w:cs="Segoe UI"/>
          <w:b/>
          <w:sz w:val="24"/>
          <w:szCs w:val="24"/>
        </w:rPr>
        <w:t>Заместитель руководителя Управления Росреестра по Свердловской области Юлия Иванова:</w:t>
      </w:r>
      <w:r w:rsidRPr="00E84F4D">
        <w:rPr>
          <w:rFonts w:ascii="Segoe UI" w:hAnsi="Segoe UI" w:cs="Segoe UI"/>
          <w:sz w:val="24"/>
          <w:szCs w:val="24"/>
        </w:rPr>
        <w:t xml:space="preserve"> </w:t>
      </w:r>
      <w:r w:rsidRPr="00E84F4D">
        <w:rPr>
          <w:rFonts w:ascii="Segoe UI" w:hAnsi="Segoe UI" w:cs="Segoe UI"/>
          <w:i/>
          <w:sz w:val="24"/>
          <w:szCs w:val="24"/>
        </w:rPr>
        <w:t xml:space="preserve">«У отечественной геодезии и картографии богатая история. Особую роль в ней играет вклад советских геодезистов и картографов. На фотографиях изображены геодезические и картографические работы в полевых условиях: съемка уреза воды </w:t>
      </w:r>
      <w:proofErr w:type="spellStart"/>
      <w:r w:rsidRPr="00E84F4D">
        <w:rPr>
          <w:rFonts w:ascii="Segoe UI" w:hAnsi="Segoe UI" w:cs="Segoe UI"/>
          <w:i/>
          <w:sz w:val="24"/>
          <w:szCs w:val="24"/>
        </w:rPr>
        <w:t>Чекалинского</w:t>
      </w:r>
      <w:proofErr w:type="spellEnd"/>
      <w:r w:rsidRPr="00E84F4D">
        <w:rPr>
          <w:rFonts w:ascii="Segoe UI" w:hAnsi="Segoe UI" w:cs="Segoe UI"/>
          <w:i/>
          <w:sz w:val="24"/>
          <w:szCs w:val="24"/>
        </w:rPr>
        <w:t xml:space="preserve"> водохранилища, восстановление на местности границ земельного участка </w:t>
      </w:r>
      <w:proofErr w:type="spellStart"/>
      <w:r w:rsidRPr="00E84F4D">
        <w:rPr>
          <w:rFonts w:ascii="Segoe UI" w:hAnsi="Segoe UI" w:cs="Segoe UI"/>
          <w:i/>
          <w:sz w:val="24"/>
          <w:szCs w:val="24"/>
        </w:rPr>
        <w:t>Шабровского</w:t>
      </w:r>
      <w:proofErr w:type="spellEnd"/>
      <w:r w:rsidRPr="00E84F4D">
        <w:rPr>
          <w:rFonts w:ascii="Segoe UI" w:hAnsi="Segoe UI" w:cs="Segoe UI"/>
          <w:i/>
          <w:sz w:val="24"/>
          <w:szCs w:val="24"/>
        </w:rPr>
        <w:t xml:space="preserve"> талькового комбината, экспедиция в республику Мали по реализации спутниковой навигационной системы ГЛОНАСС, которой мы сейчас открыто пользуемся. На снимках множество характерных эпизодов, из которых складывалась жизнь геодезиста в нашей стране в прошлом веке».</w:t>
      </w:r>
    </w:p>
    <w:p w:rsidR="00F75E28" w:rsidRPr="00D014C8" w:rsidRDefault="00E84F4D" w:rsidP="00F75E28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 xml:space="preserve">В ближайшее время с фотовыставкой «Геодезия в объективе» можно будет ознакомиться в онлайн-формате </w:t>
      </w:r>
      <w:r w:rsidR="00F75E28" w:rsidRPr="00D014C8">
        <w:rPr>
          <w:rFonts w:ascii="Segoe UI" w:hAnsi="Segoe UI" w:cs="Segoe UI"/>
          <w:sz w:val="24"/>
          <w:szCs w:val="24"/>
        </w:rPr>
        <w:t xml:space="preserve">сайте </w:t>
      </w:r>
      <w:hyperlink r:id="rId8" w:history="1">
        <w:r w:rsidR="00F75E28" w:rsidRPr="00D014C8">
          <w:rPr>
            <w:rStyle w:val="a5"/>
            <w:rFonts w:ascii="Segoe UI" w:hAnsi="Segoe UI" w:cs="Segoe UI"/>
            <w:sz w:val="24"/>
            <w:szCs w:val="24"/>
          </w:rPr>
          <w:t>Уральского государственного горного университета</w:t>
        </w:r>
      </w:hyperlink>
      <w:r w:rsidR="00F75E28" w:rsidRPr="00D014C8">
        <w:rPr>
          <w:rFonts w:ascii="Segoe UI" w:hAnsi="Segoe UI" w:cs="Segoe UI"/>
          <w:sz w:val="24"/>
          <w:szCs w:val="24"/>
        </w:rPr>
        <w:t xml:space="preserve"> и </w:t>
      </w:r>
      <w:hyperlink r:id="rId9" w:history="1">
        <w:r w:rsidR="00F75E28" w:rsidRPr="00D014C8">
          <w:rPr>
            <w:rStyle w:val="a5"/>
            <w:rFonts w:ascii="Segoe UI" w:hAnsi="Segoe UI" w:cs="Segoe UI"/>
            <w:sz w:val="24"/>
            <w:szCs w:val="24"/>
          </w:rPr>
          <w:t>Уральского государственного лесотехнического университета</w:t>
        </w:r>
      </w:hyperlink>
      <w:r w:rsidR="00F75E28" w:rsidRPr="00D014C8">
        <w:rPr>
          <w:rFonts w:ascii="Segoe UI" w:hAnsi="Segoe UI" w:cs="Segoe UI"/>
          <w:sz w:val="24"/>
          <w:szCs w:val="24"/>
        </w:rPr>
        <w:t xml:space="preserve">. </w:t>
      </w:r>
    </w:p>
    <w:p w:rsidR="00E84F4D" w:rsidRPr="00E84F4D" w:rsidRDefault="00E84F4D" w:rsidP="00F75E28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>Кроме того, осознавая важность подготовки квалифицированных кадров для специальностей в сфере геодезии и картографии, Управление нередко участвует в учебном процессе.</w:t>
      </w:r>
    </w:p>
    <w:p w:rsidR="00E84F4D" w:rsidRPr="00E84F4D" w:rsidRDefault="00E84F4D" w:rsidP="00F75E28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F75E28">
        <w:rPr>
          <w:rFonts w:ascii="Segoe UI" w:hAnsi="Segoe UI" w:cs="Segoe UI"/>
          <w:b/>
          <w:sz w:val="24"/>
          <w:szCs w:val="24"/>
        </w:rPr>
        <w:t>2</w:t>
      </w:r>
      <w:r w:rsidR="00F75E28" w:rsidRPr="00F75E28">
        <w:rPr>
          <w:rFonts w:ascii="Segoe UI" w:hAnsi="Segoe UI" w:cs="Segoe UI"/>
          <w:b/>
          <w:sz w:val="24"/>
          <w:szCs w:val="24"/>
        </w:rPr>
        <w:t>3</w:t>
      </w:r>
      <w:r w:rsidRPr="00F75E28">
        <w:rPr>
          <w:rFonts w:ascii="Segoe UI" w:hAnsi="Segoe UI" w:cs="Segoe UI"/>
          <w:b/>
          <w:sz w:val="24"/>
          <w:szCs w:val="24"/>
        </w:rPr>
        <w:t xml:space="preserve"> марта</w:t>
      </w:r>
      <w:r w:rsidRPr="00E84F4D">
        <w:rPr>
          <w:rFonts w:ascii="Segoe UI" w:hAnsi="Segoe UI" w:cs="Segoe UI"/>
          <w:sz w:val="24"/>
          <w:szCs w:val="24"/>
        </w:rPr>
        <w:t xml:space="preserve"> проведена обучающая лекция в Уральском государственном лесотехническом университете для будущих специалистов в сфере земельно-имущественных отношений.</w:t>
      </w:r>
    </w:p>
    <w:p w:rsidR="00B13536" w:rsidRDefault="00CF57F5" w:rsidP="00B13536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6" name="Рисунок 6" descr="C:\Users\ЗилаловаГП\Desktop\___СМИ\ФОТОБАНК\2022\23.03.22_Лекция в Лестехе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илаловаГП\Desktop\___СМИ\ФОТОБАНК\2022\23.03.22_Лекция в Лестехе\DSC_0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4D" w:rsidRDefault="00E84F4D" w:rsidP="00B13536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 xml:space="preserve">Эксперт «Школы Росреестра» ведущий специалист – эксперт отдела геодезии и картографии Управления Татьяна Ананьева провела лекцию для учащихся на курсе «Землеустройство и кадастр». В рамках мероприятия эксперт рассказала студентам об обследовании пунктов государственной геодезической сети на территории Свердловской области: «На сегодняшний день на территории Свердловской области находится 3744 </w:t>
      </w:r>
      <w:proofErr w:type="spellStart"/>
      <w:r w:rsidRPr="00E84F4D">
        <w:rPr>
          <w:rFonts w:ascii="Segoe UI" w:hAnsi="Segoe UI" w:cs="Segoe UI"/>
          <w:sz w:val="24"/>
          <w:szCs w:val="24"/>
        </w:rPr>
        <w:t>геопункта</w:t>
      </w:r>
      <w:proofErr w:type="spellEnd"/>
      <w:r w:rsidRPr="00E84F4D">
        <w:rPr>
          <w:rFonts w:ascii="Segoe UI" w:hAnsi="Segoe UI" w:cs="Segoe UI"/>
          <w:sz w:val="24"/>
          <w:szCs w:val="24"/>
        </w:rPr>
        <w:t xml:space="preserve">. За 2019-2022 гг. специалистами отдела геодезии и картографии обобщена информация о 1005 </w:t>
      </w:r>
      <w:proofErr w:type="spellStart"/>
      <w:r w:rsidRPr="00E84F4D">
        <w:rPr>
          <w:rFonts w:ascii="Segoe UI" w:hAnsi="Segoe UI" w:cs="Segoe UI"/>
          <w:sz w:val="24"/>
          <w:szCs w:val="24"/>
        </w:rPr>
        <w:t>геопунктах</w:t>
      </w:r>
      <w:proofErr w:type="spellEnd"/>
      <w:r w:rsidRPr="00E84F4D">
        <w:rPr>
          <w:rFonts w:ascii="Segoe UI" w:hAnsi="Segoe UI" w:cs="Segoe UI"/>
          <w:sz w:val="24"/>
          <w:szCs w:val="24"/>
        </w:rPr>
        <w:t xml:space="preserve">. Чтобы найти </w:t>
      </w:r>
      <w:proofErr w:type="spellStart"/>
      <w:r w:rsidRPr="00E84F4D">
        <w:rPr>
          <w:rFonts w:ascii="Segoe UI" w:hAnsi="Segoe UI" w:cs="Segoe UI"/>
          <w:sz w:val="24"/>
          <w:szCs w:val="24"/>
        </w:rPr>
        <w:t>геопункты</w:t>
      </w:r>
      <w:proofErr w:type="spellEnd"/>
      <w:r w:rsidRPr="00E84F4D">
        <w:rPr>
          <w:rFonts w:ascii="Segoe UI" w:hAnsi="Segoe UI" w:cs="Segoe UI"/>
          <w:sz w:val="24"/>
          <w:szCs w:val="24"/>
        </w:rPr>
        <w:t xml:space="preserve"> специалисты используют в своей работе не только топографические карты, но и проводят опросы местных жителей, лесников, охотников, а также используют приборные способы нахождения центров геодезических пунктов по имеющимся координатам, с использованием навигатора, спутникового оборудования ….».</w:t>
      </w:r>
    </w:p>
    <w:p w:rsidR="00CF57F5" w:rsidRPr="00E84F4D" w:rsidRDefault="00CF57F5" w:rsidP="00B13536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ru-RU"/>
        </w:rPr>
        <w:drawing>
          <wp:inline distT="0" distB="0" distL="0" distR="0">
            <wp:extent cx="4448175" cy="2963070"/>
            <wp:effectExtent l="0" t="0" r="0" b="8890"/>
            <wp:docPr id="7" name="Рисунок 7" descr="C:\Users\ЗилаловаГП\Desktop\___СМИ\ФОТОБАНК\2022\23.03.22_Лекция в Лестехе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лаловаГП\Desktop\___СМИ\ФОТОБАНК\2022\23.03.22_Лекция в Лестехе\DSC_0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15" cy="29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F5" w:rsidRDefault="00CF57F5" w:rsidP="00CF57F5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ru-RU"/>
        </w:rPr>
        <w:drawing>
          <wp:inline distT="0" distB="0" distL="0" distR="0" wp14:anchorId="17D17BEF" wp14:editId="5A8C473B">
            <wp:extent cx="5238750" cy="3489697"/>
            <wp:effectExtent l="0" t="0" r="0" b="0"/>
            <wp:docPr id="5" name="Рисунок 5" descr="C:\Users\ЗилаловаГП\Desktop\___СМИ\ФОТОБАНК\2022\23.03.22_Лекция в Лестехе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лаловаГП\Desktop\___СМИ\ФОТОБАНК\2022\23.03.22_Лекция в Лестехе\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92" cy="349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4D" w:rsidRPr="00E84F4D" w:rsidRDefault="00E84F4D" w:rsidP="00F75E28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E84F4D">
        <w:rPr>
          <w:rFonts w:ascii="Segoe UI" w:hAnsi="Segoe UI" w:cs="Segoe UI"/>
          <w:sz w:val="24"/>
          <w:szCs w:val="24"/>
        </w:rPr>
        <w:t>В завершении встречи представители Управления пригласили студентов на экскурсию для знакомства с ведомством, а также для прохождения практики, приобретения опыта и новых знаний в сфере земельно-имущественных отношений, которые в дальнейшем пригодятся молодым дипломированным специалистам после окончания университета.</w:t>
      </w:r>
    </w:p>
    <w:p w:rsidR="00F75E28" w:rsidRDefault="00F75E28" w:rsidP="00F75E28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61312" behindDoc="0" locked="0" layoutInCell="1" allowOverlap="1" wp14:anchorId="0AE6DC0A" wp14:editId="55941524">
                <wp:simplePos x="0" y="0"/>
                <wp:positionH relativeFrom="column">
                  <wp:posOffset>-220980</wp:posOffset>
                </wp:positionH>
                <wp:positionV relativeFrom="paragraph">
                  <wp:posOffset>-636</wp:posOffset>
                </wp:positionV>
                <wp:extent cx="6000750" cy="0"/>
                <wp:effectExtent l="0" t="0" r="0" b="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F0505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17.4pt;margin-top:-.05pt;width:472.5pt;height:0;z-index:251661312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2fTgIAAFUEAAAOAAAAZHJzL2Uyb0RvYy54bWysVM2O0zAQviPxDlbu3SSlfxu1XaGk5bJA&#10;pV0ewLWdxiKxLdttWiGkZV9gH4FX4MKBH+0zJG/E2P2BwgUhLs7YM/P5m5nPGV9tqxJtmDZcikkQ&#10;X0QBYoJIysVqEry5nXdGATIWC4pLKdgk2DETXE2fPhnXKmFdWciSMo0ARJikVpOgsFYlYWhIwSps&#10;LqRiApy51BW2sNWrkGpcA3pVht0oGoS11FRpSZgxcJrtncHU4+c5I/Z1nhtmUTkJgJv1q/br0q3h&#10;dIyTlcaq4ORAA/8DiwpzAZeeoDJsMVpr/gdUxYmWRub2gsgqlHnOCfM1QDVx9Fs1NwVWzNcCzTHq&#10;1Cbz/2DJq81CI05hdgESuIIRNR/bu/ah+d58ah9Q+6F5hKW9b++az8235mvz2HxBsetbrUwC6alY&#10;aFc52YobdS3JW4OETAssVszzv90pAPUZ4VmK2xgFty/rl5JCDF5b6Zu4zXXlIKE9aOtntTvNim0t&#10;InA4iKJo2IeRkqMvxMkxUWljXzBZIWdMAmM15qvCplIIUITUsb8Gb66NhUIg8ZjgbhVyzsvSC6MU&#10;qAbu/dGw7zOMLDl1Xhdn9GqZlhptsNNWNIxSLydAOwvTci2oRysYprODbTEv9zbEl8LhQWXA52Dt&#10;xfPuMrqcjWajXqfXHcw6vSjLOs/naa8zmMfDfvYsS9Msfu+oxb2k4JQy4dgdhRz3/k4ohye1l+BJ&#10;yqc+hOfovmFA9vj1pP1o3TT3ulhKulto11s3ZdCuDz68M/c4ft37qJ9/g+kPAAAA//8DAFBLAwQU&#10;AAYACAAAACEA6j7RWtsAAAAHAQAADwAAAGRycy9kb3ducmV2LnhtbEyOzW7CMBCE75X6DtZW6g2c&#10;hJaWEAehSnCqVPHzAE68JBbxOooNpG/fbS/lNqMZzXzFanSduOIQrCcF6TQBgVR7Y6lRcDxsJu8g&#10;QtRkdOcJFXxjgFX5+FDo3Pgb7fC6j43gEQq5VtDG2OdShrpFp8PU90icnfzgdGQ7NNIM+sbjrpNZ&#10;ksyl05b4odU9frRYn/cXp+Drc/Zq1nO7zXy9PVZo3za9rZR6fhrXSxARx/hfhl98RoeSmSp/IRNE&#10;p2Aye2H0yCIFwfkiTTIQ1Z+XZSHv+csfAAAA//8DAFBLAQItABQABgAIAAAAIQC2gziS/gAAAOEB&#10;AAATAAAAAAAAAAAAAAAAAAAAAABbQ29udGVudF9UeXBlc10ueG1sUEsBAi0AFAAGAAgAAAAhADj9&#10;If/WAAAAlAEAAAsAAAAAAAAAAAAAAAAALwEAAF9yZWxzLy5yZWxzUEsBAi0AFAAGAAgAAAAhAOHi&#10;DZ9OAgAAVQQAAA4AAAAAAAAAAAAAAAAALgIAAGRycy9lMm9Eb2MueG1sUEsBAi0AFAAGAAgAAAAh&#10;AOo+0VrbAAAABwEAAA8AAAAAAAAAAAAAAAAAqAQAAGRycy9kb3ducmV2LnhtbFBLBQYAAAAABAAE&#10;APMAAACwBQAAAAA=&#10;" strokecolor="#0070c0" strokeweight="1.25pt"/>
            </w:pict>
          </mc:Fallback>
        </mc:AlternateContent>
      </w:r>
      <w:r w:rsidRPr="00354D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F75E28" w:rsidRPr="00354DF2" w:rsidRDefault="00F75E28" w:rsidP="00F75E28">
      <w:pPr>
        <w:pStyle w:val="a3"/>
        <w:shd w:val="clear" w:color="auto" w:fill="FFFFFF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Пресс-служба </w:t>
      </w:r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 xml:space="preserve"> Росреестра по Свердловской области </w:t>
      </w:r>
    </w:p>
    <w:p w:rsidR="00F75E28" w:rsidRPr="00D2327E" w:rsidRDefault="00F75E28" w:rsidP="00F75E28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D2327E">
        <w:rPr>
          <w:rFonts w:ascii="Segoe UI" w:hAnsi="Segoe UI" w:cs="Segoe UI"/>
          <w:sz w:val="18"/>
          <w:szCs w:val="18"/>
        </w:rPr>
        <w:t>+7 343</w:t>
      </w:r>
      <w:r>
        <w:rPr>
          <w:rFonts w:ascii="Segoe UI" w:hAnsi="Segoe UI" w:cs="Segoe UI"/>
          <w:sz w:val="18"/>
          <w:szCs w:val="18"/>
          <w:lang w:val="en-US"/>
        </w:rPr>
        <w:t> </w:t>
      </w:r>
      <w:r w:rsidRPr="00D2327E">
        <w:rPr>
          <w:rFonts w:ascii="Segoe UI" w:hAnsi="Segoe UI" w:cs="Segoe UI"/>
          <w:sz w:val="18"/>
          <w:szCs w:val="18"/>
        </w:rPr>
        <w:t xml:space="preserve">375 40 81  </w:t>
      </w:r>
    </w:p>
    <w:p w:rsidR="00F75E28" w:rsidRPr="007D2DD0" w:rsidRDefault="006C5B75" w:rsidP="00F75E28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13" w:history="1">
        <w:r w:rsidR="00F75E28" w:rsidRPr="007D2DD0">
          <w:rPr>
            <w:rStyle w:val="a5"/>
            <w:rFonts w:ascii="Segoe UI" w:hAnsi="Segoe UI" w:cs="Segoe UI"/>
            <w:sz w:val="18"/>
            <w:szCs w:val="18"/>
            <w:lang w:val="en-US"/>
          </w:rPr>
          <w:t>press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</w:rPr>
          <w:t>66_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  <w:lang w:val="en-US"/>
          </w:rPr>
          <w:t>rosreestr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</w:rPr>
          <w:t>@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  <w:lang w:val="en-US"/>
          </w:rPr>
          <w:t>mail</w:t>
        </w:r>
        <w:r w:rsidR="00F75E28" w:rsidRPr="007D2DD0">
          <w:rPr>
            <w:rStyle w:val="a5"/>
            <w:rFonts w:ascii="Segoe UI" w:hAnsi="Segoe UI" w:cs="Segoe UI"/>
            <w:sz w:val="18"/>
            <w:szCs w:val="18"/>
          </w:rPr>
          <w:t>.</w:t>
        </w:r>
        <w:proofErr w:type="spellStart"/>
        <w:r w:rsidR="00F75E28" w:rsidRPr="007D2DD0">
          <w:rPr>
            <w:rStyle w:val="a5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F75E28" w:rsidRPr="001B5D61" w:rsidRDefault="006C5B75" w:rsidP="00F75E28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14" w:history="1">
        <w:r w:rsidR="00F75E28" w:rsidRPr="001B5D61">
          <w:rPr>
            <w:rStyle w:val="a5"/>
            <w:rFonts w:ascii="Segoe UI" w:hAnsi="Segoe UI" w:cs="Segoe UI"/>
            <w:sz w:val="18"/>
            <w:szCs w:val="18"/>
            <w:lang w:val="en-US"/>
          </w:rPr>
          <w:t>www</w:t>
        </w:r>
        <w:r w:rsidR="00F75E28" w:rsidRPr="001B5D61">
          <w:rPr>
            <w:rStyle w:val="a5"/>
            <w:rFonts w:ascii="Segoe UI" w:hAnsi="Segoe UI" w:cs="Segoe UI"/>
            <w:sz w:val="18"/>
            <w:szCs w:val="18"/>
          </w:rPr>
          <w:t>.</w:t>
        </w:r>
        <w:proofErr w:type="spellStart"/>
        <w:r w:rsidR="00F75E28" w:rsidRPr="001B5D61">
          <w:rPr>
            <w:rStyle w:val="a5"/>
            <w:rFonts w:ascii="Segoe UI" w:hAnsi="Segoe UI" w:cs="Segoe UI"/>
            <w:sz w:val="18"/>
            <w:szCs w:val="18"/>
            <w:lang w:val="en-US"/>
          </w:rPr>
          <w:t>rosreestr</w:t>
        </w:r>
        <w:proofErr w:type="spellEnd"/>
        <w:r w:rsidR="00F75E28" w:rsidRPr="001B5D61">
          <w:rPr>
            <w:rStyle w:val="a5"/>
            <w:rFonts w:ascii="Segoe UI" w:hAnsi="Segoe UI" w:cs="Segoe UI"/>
            <w:sz w:val="18"/>
            <w:szCs w:val="18"/>
          </w:rPr>
          <w:t>.</w:t>
        </w:r>
        <w:proofErr w:type="spellStart"/>
        <w:r w:rsidR="00F75E28" w:rsidRPr="001B5D61">
          <w:rPr>
            <w:rStyle w:val="a5"/>
            <w:rFonts w:ascii="Segoe UI" w:hAnsi="Segoe UI" w:cs="Segoe UI"/>
            <w:sz w:val="18"/>
            <w:szCs w:val="18"/>
            <w:lang w:val="en-US"/>
          </w:rPr>
          <w:t>gov</w:t>
        </w:r>
        <w:proofErr w:type="spellEnd"/>
        <w:r w:rsidR="00F75E28" w:rsidRPr="001B5D61">
          <w:rPr>
            <w:rStyle w:val="a5"/>
            <w:rFonts w:ascii="Segoe UI" w:hAnsi="Segoe UI" w:cs="Segoe UI"/>
            <w:sz w:val="18"/>
            <w:szCs w:val="18"/>
          </w:rPr>
          <w:t>.</w:t>
        </w:r>
        <w:proofErr w:type="spellStart"/>
        <w:r w:rsidR="00F75E28" w:rsidRPr="001B5D61">
          <w:rPr>
            <w:rStyle w:val="a5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430CBE" w:rsidRDefault="00F75E28" w:rsidP="00A8469C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9629DD">
        <w:rPr>
          <w:rFonts w:ascii="Segoe UI" w:hAnsi="Segoe UI" w:cs="Segoe UI"/>
          <w:sz w:val="18"/>
          <w:szCs w:val="18"/>
        </w:rPr>
        <w:t>620062</w:t>
      </w:r>
      <w:r>
        <w:rPr>
          <w:rFonts w:ascii="Segoe UI" w:hAnsi="Segoe UI" w:cs="Segoe UI"/>
          <w:sz w:val="18"/>
          <w:szCs w:val="18"/>
        </w:rPr>
        <w:t>, г. Екатеринбург, ул. Генеральская, 6 а.</w:t>
      </w:r>
    </w:p>
    <w:p w:rsidR="00A8469C" w:rsidRDefault="00A8469C" w:rsidP="00A8469C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</w:p>
    <w:sectPr w:rsidR="00A84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DC"/>
    <w:rsid w:val="000339DD"/>
    <w:rsid w:val="00040B46"/>
    <w:rsid w:val="000E7765"/>
    <w:rsid w:val="001272F6"/>
    <w:rsid w:val="001B51DC"/>
    <w:rsid w:val="001F57BB"/>
    <w:rsid w:val="00430CBE"/>
    <w:rsid w:val="00581E8B"/>
    <w:rsid w:val="00633715"/>
    <w:rsid w:val="006422A6"/>
    <w:rsid w:val="006868C7"/>
    <w:rsid w:val="006C5B75"/>
    <w:rsid w:val="00822836"/>
    <w:rsid w:val="008C57E6"/>
    <w:rsid w:val="00A8469C"/>
    <w:rsid w:val="00B13536"/>
    <w:rsid w:val="00B35352"/>
    <w:rsid w:val="00BE4282"/>
    <w:rsid w:val="00CF57F5"/>
    <w:rsid w:val="00D014C8"/>
    <w:rsid w:val="00D62DDE"/>
    <w:rsid w:val="00DA29DF"/>
    <w:rsid w:val="00E84F4D"/>
    <w:rsid w:val="00EB780E"/>
    <w:rsid w:val="00F75E28"/>
    <w:rsid w:val="00FE0CBE"/>
    <w:rsid w:val="00FF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1B5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B51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B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1272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5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1B5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B51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B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1272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smu.ru/" TargetMode="External"/><Relationship Id="rId13" Type="http://schemas.openxmlformats.org/officeDocument/2006/relationships/hyperlink" Target="mailto::press66_rosreestr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usfeu.ru/" TargetMode="External"/><Relationship Id="rId14" Type="http://schemas.openxmlformats.org/officeDocument/2006/relationships/hyperlink" Target="http://www.rosreestr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Люба</cp:lastModifiedBy>
  <cp:revision>2</cp:revision>
  <dcterms:created xsi:type="dcterms:W3CDTF">2022-03-25T10:30:00Z</dcterms:created>
  <dcterms:modified xsi:type="dcterms:W3CDTF">2022-03-25T10:30:00Z</dcterms:modified>
</cp:coreProperties>
</file>