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6" w:rsidRDefault="008F0366" w:rsidP="008F0366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 wp14:anchorId="0AE99FAF" wp14:editId="3F9FA603">
            <wp:extent cx="1961896" cy="812546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366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ПРЕСС-РЕЛИЗ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32"/>
          <w:szCs w:val="32"/>
        </w:rPr>
      </w:pPr>
      <w:r w:rsidRPr="008F0366">
        <w:rPr>
          <w:rFonts w:ascii="Segoe UI" w:hAnsi="Segoe UI" w:cs="Segoe UI"/>
          <w:sz w:val="32"/>
          <w:szCs w:val="32"/>
        </w:rPr>
        <w:t>Рубрика «Вопрос – ответ»: Почему собственнику недвижимости следует внести в ЕГРН адрес своей электронной почты?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В рамках рубрики «Вопрос – ответ»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еженедельно публикует материалы, посвященные разъяснению актуальных вопросов в сфере земли  </w:t>
      </w:r>
      <w:r w:rsidRPr="008F0366">
        <w:rPr>
          <w:rFonts w:ascii="Segoe UI" w:hAnsi="Segoe UI" w:cs="Segoe UI"/>
          <w:sz w:val="24"/>
          <w:szCs w:val="24"/>
        </w:rPr>
        <w:br/>
        <w:t>и недвижимости.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принимают тысячи заявлений на получение государственных услуг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Преимущества наличия в ЕГРН электронной почты собственника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информацию о действиях с его недвижимостью.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 xml:space="preserve">По электронной почте </w:t>
      </w:r>
      <w:proofErr w:type="spellStart"/>
      <w:r w:rsidRPr="008F0366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b/>
          <w:sz w:val="24"/>
          <w:szCs w:val="24"/>
        </w:rPr>
        <w:t xml:space="preserve"> уведомит: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·        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, и сделка не состоится.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 исправлении в ЕГРН технических или реестровых ошибок по принадлежащим вам объектам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lastRenderedPageBreak/>
        <w:t>·       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 аресте, запрете совершать сделки с недвижимостью в отношении ваших объектов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включении вашего земельного участка в границы зоны с особыми условиями использования территории;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внесении в ЕГРН сведений о публичном сервитуте, установленном в отношении принадлежащего вам земельного участка.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Кроме того, по электронной почте вы сможете оперативно получить информацию о статусе рассмотрения своих заявлений на получение государственных услуг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 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Так, ведомство обязательно проинформирует: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результатах государственной кадастровой оценки в отношении принадлежащих вам объектов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ходе рассмотрения вашего запроса о предоставлении сведений, содержащихся в ЕГРН;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ВАЖНО:</w:t>
      </w:r>
      <w:r w:rsidRPr="008F0366">
        <w:rPr>
          <w:rFonts w:ascii="Segoe UI" w:hAnsi="Segoe UI" w:cs="Segoe UI"/>
          <w:sz w:val="24"/>
          <w:szCs w:val="24"/>
        </w:rPr>
        <w:t xml:space="preserve"> По электронной почте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Как внести сведения об электронной почте правообладателя в ЕГРН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Указать адрес электронной почты можно при подаче заявления на осуществление учетно-регистрационных действий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Если ваши права зарегистрированы, но в ЕГРН отсутствует адрес вашей электронной почты, вы можете представить в орган регистрации прав заявление о внесении в ЕГРН сведений о таком адресе.  </w:t>
      </w:r>
    </w:p>
    <w:p w:rsidR="008F0366" w:rsidRPr="008F0366" w:rsidRDefault="008F0366" w:rsidP="008F0366">
      <w:pPr>
        <w:jc w:val="center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Для этого вы можете: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обратиться в любой МФЦ (независимо от места вашего жительства и места нахождения недвижимости);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заполнить самостоятельно либо с помощью сотрудника МФЦ заявление 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 (так называется форма необходимого вам заявления).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 При этом нужно указать адрес вашей электронной почты в 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 пункта 3.4 заявления.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Кроме того, подать соответствующее заявление можно по почте (в таком случае ваша подпись на заявлении должна быть нотариально удостоверена) и в личном кабинете правообладателя на сайте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627047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ВАЖНО: </w:t>
      </w:r>
      <w:r w:rsidRPr="008F0366">
        <w:rPr>
          <w:rFonts w:ascii="Segoe UI" w:hAnsi="Segoe UI" w:cs="Segoe UI"/>
          <w:sz w:val="24"/>
          <w:szCs w:val="24"/>
        </w:rPr>
        <w:t xml:space="preserve">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8F0366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</w:p>
    <w:p w:rsidR="008F0366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BEE660E" wp14:editId="03CE1589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16F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F0366" w:rsidRPr="00354DF2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8F0366" w:rsidRPr="00D2327E" w:rsidRDefault="008F0366" w:rsidP="008F0366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8F0366" w:rsidRPr="007D2DD0" w:rsidRDefault="00956B41" w:rsidP="008F0366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F0366" w:rsidRPr="001B5D61" w:rsidRDefault="00956B41" w:rsidP="008F0366">
      <w:pPr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F0366" w:rsidRDefault="008F0366" w:rsidP="008F0366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8F0366" w:rsidRDefault="008F0366" w:rsidP="008F0366">
      <w:pPr>
        <w:jc w:val="both"/>
        <w:rPr>
          <w:rFonts w:ascii="Segoe UI" w:hAnsi="Segoe UI" w:cs="Segoe UI"/>
          <w:sz w:val="18"/>
          <w:szCs w:val="18"/>
        </w:rPr>
      </w:pPr>
    </w:p>
    <w:p w:rsidR="008F0366" w:rsidRPr="00582297" w:rsidRDefault="008F0366" w:rsidP="008F0366">
      <w:pPr>
        <w:spacing w:after="0" w:line="240" w:lineRule="auto"/>
        <w:jc w:val="both"/>
        <w:rPr>
          <w:rFonts w:ascii="Segoe UI" w:hAnsi="Segoe UI" w:cs="Segoe UI"/>
        </w:rPr>
      </w:pP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</w:p>
    <w:sectPr w:rsidR="008F0366" w:rsidRPr="008F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66"/>
    <w:rsid w:val="004C3D51"/>
    <w:rsid w:val="006B07A9"/>
    <w:rsid w:val="00824E08"/>
    <w:rsid w:val="008F0366"/>
    <w:rsid w:val="00956B41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366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8F0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366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8F0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2021-11-30T03:38:00Z</dcterms:created>
  <dcterms:modified xsi:type="dcterms:W3CDTF">2021-11-30T03:38:00Z</dcterms:modified>
</cp:coreProperties>
</file>