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88" w:rsidRDefault="00A05588" w:rsidP="00A0558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588" w:rsidRDefault="00A05588" w:rsidP="00A0558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A05588" w:rsidRDefault="00A05588" w:rsidP="00A0558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Свердловская область</w:t>
      </w:r>
    </w:p>
    <w:p w:rsidR="00A05588" w:rsidRDefault="00A05588" w:rsidP="00A0558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образования</w:t>
      </w:r>
    </w:p>
    <w:p w:rsidR="00A05588" w:rsidRDefault="00A05588" w:rsidP="00A0558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Баженовское сельское поселение</w:t>
      </w:r>
    </w:p>
    <w:p w:rsidR="00A05588" w:rsidRDefault="00A05588" w:rsidP="00A0558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Байкаловского муниципального района </w:t>
      </w:r>
    </w:p>
    <w:p w:rsidR="00A05588" w:rsidRDefault="00A05588" w:rsidP="00A0558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Свердловской области </w:t>
      </w:r>
    </w:p>
    <w:p w:rsidR="00A05588" w:rsidRDefault="00A05588" w:rsidP="00A0558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588" w:rsidRDefault="00A05588" w:rsidP="00A0558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A05588" w:rsidRDefault="00A05588" w:rsidP="00A055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5588" w:rsidRDefault="00A05588" w:rsidP="00A05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D47C8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2D47C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.2022г.</w:t>
      </w:r>
    </w:p>
    <w:p w:rsidR="00A05588" w:rsidRDefault="00A05588" w:rsidP="00A05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аженовское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BF1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387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D4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36C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2D47C8">
        <w:rPr>
          <w:rFonts w:ascii="Times New Roman" w:eastAsia="Times New Roman" w:hAnsi="Times New Roman" w:cs="Times New Roman"/>
          <w:sz w:val="26"/>
          <w:szCs w:val="26"/>
          <w:lang w:eastAsia="ru-RU"/>
        </w:rPr>
        <w:t>34</w:t>
      </w:r>
    </w:p>
    <w:p w:rsidR="00A05588" w:rsidRDefault="00A05588" w:rsidP="00A055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5588" w:rsidRDefault="00A05588" w:rsidP="00A0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введении особого противопожарного режима на территории муниципального образования Баженовское сельское поселение в 2022 году</w:t>
      </w:r>
    </w:p>
    <w:bookmarkEnd w:id="0"/>
    <w:p w:rsidR="00A05588" w:rsidRDefault="00A05588" w:rsidP="00A05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5588" w:rsidRDefault="00A05588" w:rsidP="00A055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47C8">
        <w:rPr>
          <w:rFonts w:ascii="Times New Roman" w:hAnsi="Times New Roman" w:cs="Times New Roman"/>
          <w:sz w:val="26"/>
          <w:szCs w:val="26"/>
        </w:rPr>
        <w:t>В соответствии с Лесным кодексом Российской Федерации, Федеральным законом от 21.12.1994 № 69-ФЗ «О пожарной безопасности»,</w:t>
      </w:r>
      <w:r w:rsidR="002D47C8" w:rsidRPr="002D47C8">
        <w:rPr>
          <w:rFonts w:ascii="Times New Roman" w:hAnsi="Times New Roman" w:cs="Times New Roman"/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="00D13A23">
        <w:rPr>
          <w:rFonts w:ascii="Times New Roman" w:hAnsi="Times New Roman" w:cs="Times New Roman"/>
          <w:sz w:val="26"/>
          <w:szCs w:val="26"/>
        </w:rPr>
        <w:t>,</w:t>
      </w:r>
      <w:r w:rsidRPr="002D47C8">
        <w:rPr>
          <w:rFonts w:ascii="Times New Roman" w:hAnsi="Times New Roman" w:cs="Times New Roman"/>
          <w:sz w:val="26"/>
          <w:szCs w:val="26"/>
        </w:rPr>
        <w:t xml:space="preserve"> </w:t>
      </w:r>
      <w:r w:rsidR="00D13A23" w:rsidRPr="00D13A23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16.09.2020 № 1479 «Об утверждении Правил противопожарного режима в Российской Федерации», Законом Свердловской области от 15.07.2005 № 82-ОЗ «Об обеспечении пожарной безопасности на территории Свердловской области», Постановлением Правительства</w:t>
      </w:r>
      <w:proofErr w:type="gramEnd"/>
      <w:r w:rsidR="00D13A23" w:rsidRPr="00D13A23">
        <w:rPr>
          <w:rFonts w:ascii="Times New Roman" w:hAnsi="Times New Roman" w:cs="Times New Roman"/>
          <w:sz w:val="26"/>
          <w:szCs w:val="26"/>
        </w:rPr>
        <w:t xml:space="preserve"> Свердловской области от 18.03.2021 № 142-ПП «О мерах по обеспечению готовности Свердловской областной подсистемы единой государственной системы предупреждения и ликвидации чрезвычайных ситуаций к пожароопасному сезону»</w:t>
      </w:r>
      <w:r w:rsidR="00D13A23">
        <w:rPr>
          <w:rFonts w:ascii="Times New Roman" w:hAnsi="Times New Roman" w:cs="Times New Roman"/>
          <w:sz w:val="26"/>
          <w:szCs w:val="26"/>
        </w:rPr>
        <w:t>,</w:t>
      </w:r>
      <w:r w:rsidRPr="002D47C8">
        <w:rPr>
          <w:rFonts w:ascii="Times New Roman" w:hAnsi="Times New Roman" w:cs="Times New Roman"/>
          <w:sz w:val="26"/>
          <w:szCs w:val="26"/>
        </w:rPr>
        <w:t xml:space="preserve"> </w:t>
      </w:r>
      <w:r w:rsidR="00D13A23">
        <w:rPr>
          <w:rFonts w:ascii="Times New Roman" w:hAnsi="Times New Roman" w:cs="Times New Roman"/>
          <w:sz w:val="26"/>
          <w:szCs w:val="26"/>
        </w:rPr>
        <w:t xml:space="preserve"> руководствуясь</w:t>
      </w:r>
      <w:r w:rsidRPr="002D47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47C8">
        <w:rPr>
          <w:rFonts w:ascii="Times New Roman" w:hAnsi="Times New Roman" w:cs="Times New Roman"/>
          <w:sz w:val="26"/>
          <w:szCs w:val="26"/>
        </w:rPr>
        <w:t>Устава</w:t>
      </w:r>
      <w:r w:rsidR="00D13A23">
        <w:rPr>
          <w:rFonts w:ascii="Times New Roman" w:hAnsi="Times New Roman" w:cs="Times New Roman"/>
          <w:sz w:val="26"/>
          <w:szCs w:val="26"/>
        </w:rPr>
        <w:t>ом</w:t>
      </w:r>
      <w:proofErr w:type="spellEnd"/>
      <w:r w:rsidRPr="002D47C8">
        <w:rPr>
          <w:rFonts w:ascii="Times New Roman" w:hAnsi="Times New Roman" w:cs="Times New Roman"/>
          <w:sz w:val="26"/>
          <w:szCs w:val="26"/>
        </w:rPr>
        <w:t xml:space="preserve"> Баженовского сельского поселения, </w:t>
      </w:r>
    </w:p>
    <w:p w:rsidR="00D13A23" w:rsidRPr="00A05588" w:rsidRDefault="00D13A23" w:rsidP="00A055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588" w:rsidRPr="002D47C8" w:rsidRDefault="00A05588" w:rsidP="002A7D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Ввести на территории муниципального образования Баженовское сельское поселен</w:t>
      </w:r>
      <w:r w:rsidR="00BF1303">
        <w:rPr>
          <w:rFonts w:ascii="Times New Roman" w:eastAsia="Times New Roman" w:hAnsi="Times New Roman" w:cs="Times New Roman"/>
          <w:sz w:val="26"/>
          <w:szCs w:val="26"/>
          <w:lang w:eastAsia="ru-RU"/>
        </w:rPr>
        <w:t>ие особый противопожарный режим</w:t>
      </w:r>
      <w:r w:rsidR="00BF1303" w:rsidRPr="00BF1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1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15 апреля 2022 </w:t>
      </w:r>
      <w:r w:rsidR="00BF1303" w:rsidRPr="002D47C8">
        <w:rPr>
          <w:rFonts w:ascii="Times New Roman" w:hAnsi="Times New Roman" w:cs="Times New Roman"/>
        </w:rPr>
        <w:t>года</w:t>
      </w:r>
      <w:r w:rsidR="00D13A23">
        <w:rPr>
          <w:rFonts w:ascii="Times New Roman" w:hAnsi="Times New Roman" w:cs="Times New Roman"/>
          <w:sz w:val="26"/>
          <w:szCs w:val="26"/>
        </w:rPr>
        <w:t>.</w:t>
      </w:r>
    </w:p>
    <w:p w:rsidR="00A05588" w:rsidRDefault="00A05588" w:rsidP="002A7D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2.Руководителям предприятий, организаций и учреждений всех форм собственности:</w:t>
      </w:r>
    </w:p>
    <w:p w:rsidR="00A05588" w:rsidRDefault="00A05588" w:rsidP="002A7D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очистить территории и отдельно стоящие объекты от горючих отходов, мусора и сухой растительности;</w:t>
      </w:r>
    </w:p>
    <w:p w:rsidR="00A05588" w:rsidRDefault="00A05588" w:rsidP="002A7D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отремонтировать имеющиеся пожарные водоемы, заполнить водой и оборудовать указателями;</w:t>
      </w:r>
    </w:p>
    <w:p w:rsidR="00A05588" w:rsidRDefault="00A05588" w:rsidP="002A7D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оборудовать выкидными рукавами водонапорные башни для заправки пожарной техники водой.</w:t>
      </w:r>
    </w:p>
    <w:p w:rsidR="00A05588" w:rsidRDefault="00A05588" w:rsidP="002A7D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Руководителям коллективных сельхозпредприятий, фермерских хозяйств:</w:t>
      </w:r>
    </w:p>
    <w:p w:rsidR="00A05588" w:rsidRDefault="00A05588" w:rsidP="002A7D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оборудовать водонапорные башни и пожарные водоемы для забора воды пожарными машинами;</w:t>
      </w:r>
    </w:p>
    <w:p w:rsidR="00A05588" w:rsidRDefault="00A05588" w:rsidP="002A7D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 допускать проведения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сельхозпалов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05588" w:rsidRDefault="00A05588" w:rsidP="002A7D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создать противопожарные полосы вокруг животноводческих ферм, сенных складов, других объектов (в том числе неиспользуемых) путем опахивания;</w:t>
      </w:r>
    </w:p>
    <w:p w:rsidR="00A05588" w:rsidRDefault="00A05588" w:rsidP="002A7D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обработать не вспаханные с осени и примыкающие к населенным пунктам поля;</w:t>
      </w:r>
    </w:p>
    <w:p w:rsidR="00A05588" w:rsidRDefault="00A05588" w:rsidP="002A7D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-отремонтировать пожарные автомобили, организовать круглосуточное дежурство водителей;</w:t>
      </w:r>
    </w:p>
    <w:p w:rsidR="00A05588" w:rsidRDefault="00A05588" w:rsidP="002A7D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не допускать случаев невыезда на пожары, по какой либо причине (отсутствие ГСМ, дежурных в пожарном ДЕПО);</w:t>
      </w:r>
    </w:p>
    <w:p w:rsidR="00A05588" w:rsidRDefault="00A05588" w:rsidP="002A7D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иметь резервные емкости для подвоза воды на пожар.</w:t>
      </w:r>
    </w:p>
    <w:p w:rsidR="00A05588" w:rsidRDefault="00A05588" w:rsidP="002A7D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 Всем жителям МО Баженовское сельское поселение:</w:t>
      </w:r>
    </w:p>
    <w:p w:rsidR="00A05588" w:rsidRDefault="00A05588" w:rsidP="002A7D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навести порядок на своих усадьбах, очистить прилегающие территории от горючих отходов, мусора и  сухой травы;</w:t>
      </w:r>
    </w:p>
    <w:p w:rsidR="00A05588" w:rsidRDefault="00A05588" w:rsidP="002A7D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своих приусадебных участках иметь емкости с водой не менее 200л. и огнетушитель. Также иметь приставную лестницу, достигающую крыши, а на кровле лестницу, доходящую до конька крыши;</w:t>
      </w:r>
    </w:p>
    <w:p w:rsidR="00A05588" w:rsidRDefault="00A05588" w:rsidP="002A7D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круглосуточно в сухую ветреную погоду запрещено топить печи, в остальные дни топить печи разрешается до 8 часов утра и после 20 часов.</w:t>
      </w:r>
    </w:p>
    <w:p w:rsidR="00A05588" w:rsidRDefault="00A05588" w:rsidP="002A7D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следить за исправностью печей и дымоходов. В них не должно быть трещин и щелей. У печи должны быть исправные дверки, на полу перед топкой должен быть прибит лист железа 50х70см;</w:t>
      </w:r>
    </w:p>
    <w:p w:rsidR="00A05588" w:rsidRDefault="00A05588" w:rsidP="002A7D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дымоходные трубы должны быть побелены.</w:t>
      </w:r>
    </w:p>
    <w:p w:rsidR="00A05588" w:rsidRDefault="00A05588" w:rsidP="002A7D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 Ответственным за пожарную безопасность и санитарное состояние специалистам территорий Белоноговой Н.В., Субботиной М.П., Кукарских С.Л., Сутягиной О.Н.:</w:t>
      </w:r>
    </w:p>
    <w:p w:rsidR="00A05588" w:rsidRDefault="00A05588" w:rsidP="002A7D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организовать работы по наведению санитарного порядка на подведомственных территориях, обратив особое внимание на нежилые дома, пустыри, берега рек, склоны оврагов;</w:t>
      </w:r>
    </w:p>
    <w:p w:rsidR="00A05588" w:rsidRDefault="00A05588" w:rsidP="002A7D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провести дополнительные инструктажи по правилам пожарной безопасности и информирование  населения через средства массовой информации об установлении на территории муниципального образования особого противопожарного режима и проводимых мероприятиях, направленных на недопущение возникновения пожаров.</w:t>
      </w:r>
    </w:p>
    <w:p w:rsidR="00A05588" w:rsidRDefault="00A05588" w:rsidP="002A7D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 На территории Баженовского сельского поселения запретить разводить костры и сжигать какой-либо мусор.</w:t>
      </w:r>
    </w:p>
    <w:p w:rsidR="00A05588" w:rsidRDefault="00A05588" w:rsidP="002A7D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 В целях обеспечения сохранности лесов на территориях Баженовского сельского поселения во время пожароопасного периода:</w:t>
      </w:r>
    </w:p>
    <w:p w:rsidR="00A05588" w:rsidRDefault="00A05588" w:rsidP="002A7D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Запретить, до особого распоряжения администрации МО Баженовское сельское поселение, посещение гражданами мест отдыха в лесных участках с розжигом костров.</w:t>
      </w:r>
    </w:p>
    <w:p w:rsidR="00A05588" w:rsidRDefault="00A05588" w:rsidP="002A7D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Рекомендовать ГБУ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Байкаловское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лесничество» и участковым уполномоченным  усилить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требований лесного законодательства и правил пожарной безопасности.</w:t>
      </w:r>
    </w:p>
    <w:p w:rsidR="00A05588" w:rsidRDefault="00A05588" w:rsidP="002A7D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Настоящее </w:t>
      </w:r>
      <w:r w:rsidR="002A7D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аспоряжение разместить на официальном сайте администрации муниципального образования Баженовское сельское поселение в сети «Интернет»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http://bajenovskoe.ru</w:t>
        </w:r>
      </w:hyperlink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.</w:t>
      </w:r>
    </w:p>
    <w:p w:rsidR="00A05588" w:rsidRDefault="002A7D4B" w:rsidP="002A7D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5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</w:t>
      </w:r>
      <w:proofErr w:type="gramStart"/>
      <w:r w:rsidR="00A0558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A05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данного распоряжения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возложить 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земестителя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администрации муниципального образования Баженовское сельское поселение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Жилякова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А.Н.</w:t>
      </w:r>
    </w:p>
    <w:p w:rsidR="00A05588" w:rsidRDefault="00A05588" w:rsidP="00A05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7D4B" w:rsidRDefault="002A7D4B" w:rsidP="00A05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5588" w:rsidRDefault="00A05588" w:rsidP="00A05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муниципального образования</w:t>
      </w:r>
    </w:p>
    <w:p w:rsidR="00D13A23" w:rsidRDefault="00A05588" w:rsidP="00A05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Баженовское сельское поселение                                           </w:t>
      </w:r>
      <w:r w:rsidR="002A7D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</w:p>
    <w:p w:rsidR="00D13A23" w:rsidRDefault="00D13A23" w:rsidP="00A05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Байкаловского муниципального района                       </w:t>
      </w:r>
    </w:p>
    <w:p w:rsidR="00A725C7" w:rsidRPr="002A7D4B" w:rsidRDefault="00D13A23" w:rsidP="00A05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Свердловской области                                                                  </w:t>
      </w:r>
      <w:r w:rsidR="00A05588">
        <w:rPr>
          <w:rFonts w:ascii="Times New Roman" w:eastAsia="Times New Roman" w:hAnsi="Times New Roman" w:cs="Times New Roman"/>
          <w:sz w:val="26"/>
          <w:szCs w:val="26"/>
          <w:lang w:eastAsia="ru-RU"/>
        </w:rPr>
        <w:t>С.М. Спирин</w:t>
      </w:r>
    </w:p>
    <w:sectPr w:rsidR="00A725C7" w:rsidRPr="002A7D4B" w:rsidSect="002D47C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88"/>
    <w:rsid w:val="000367E4"/>
    <w:rsid w:val="002A7D4B"/>
    <w:rsid w:val="002D47C8"/>
    <w:rsid w:val="00336C79"/>
    <w:rsid w:val="00387D91"/>
    <w:rsid w:val="008A02F0"/>
    <w:rsid w:val="00A05588"/>
    <w:rsid w:val="00A725C7"/>
    <w:rsid w:val="00BF1303"/>
    <w:rsid w:val="00C47F12"/>
    <w:rsid w:val="00D1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558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558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jeno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Люба</cp:lastModifiedBy>
  <cp:revision>2</cp:revision>
  <cp:lastPrinted>2022-04-18T04:08:00Z</cp:lastPrinted>
  <dcterms:created xsi:type="dcterms:W3CDTF">2022-04-18T10:30:00Z</dcterms:created>
  <dcterms:modified xsi:type="dcterms:W3CDTF">2022-04-18T10:30:00Z</dcterms:modified>
</cp:coreProperties>
</file>